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DA8F" w14:textId="17B9ADB8" w:rsidR="009D0E4C" w:rsidRDefault="009D0E4C" w:rsidP="009D0E4C">
      <w:pPr>
        <w:jc w:val="center"/>
        <w:rPr>
          <w:rFonts w:ascii="Times New Roman" w:hAnsi="Times New Roman" w:cs="Times New Roman"/>
          <w:b/>
          <w:sz w:val="26"/>
          <w:szCs w:val="26"/>
          <w:u w:val="single"/>
          <w:lang w:val="en-US"/>
        </w:rPr>
      </w:pPr>
    </w:p>
    <w:p w14:paraId="7ECC4715" w14:textId="19994EDC" w:rsidR="009D0E4C" w:rsidRDefault="009D0E4C" w:rsidP="009D0E4C">
      <w:pPr>
        <w:jc w:val="center"/>
        <w:rPr>
          <w:rFonts w:ascii="Times New Roman" w:hAnsi="Times New Roman" w:cs="Times New Roman"/>
          <w:b/>
          <w:sz w:val="26"/>
          <w:szCs w:val="26"/>
          <w:u w:val="single"/>
          <w:lang w:val="en-US"/>
        </w:rPr>
      </w:pPr>
    </w:p>
    <w:p w14:paraId="621FCB71" w14:textId="1FA7A7F4" w:rsidR="009D0E4C" w:rsidRPr="009D0E4C" w:rsidRDefault="009D0E4C" w:rsidP="009D0E4C">
      <w:pPr>
        <w:jc w:val="center"/>
        <w:rPr>
          <w:rFonts w:ascii="Times New Roman" w:hAnsi="Times New Roman" w:cs="Times New Roman"/>
          <w:b/>
          <w:sz w:val="26"/>
          <w:szCs w:val="26"/>
          <w:u w:val="single"/>
          <w:lang w:val="en-US"/>
        </w:rPr>
      </w:pPr>
      <w:r w:rsidRPr="009D0E4C">
        <w:rPr>
          <w:rFonts w:ascii="Times New Roman" w:hAnsi="Times New Roman" w:cs="Times New Roman"/>
          <w:b/>
          <w:sz w:val="26"/>
          <w:szCs w:val="26"/>
          <w:u w:val="single"/>
          <w:lang w:val="en-US"/>
        </w:rPr>
        <w:t xml:space="preserve">Call for Applications for Small Grants </w:t>
      </w:r>
    </w:p>
    <w:p w14:paraId="70720B13" w14:textId="186FC382" w:rsidR="009D0E4C" w:rsidRDefault="009D0E4C" w:rsidP="00F468A1">
      <w:pPr>
        <w:jc w:val="center"/>
        <w:rPr>
          <w:rFonts w:ascii="Times New Roman" w:hAnsi="Times New Roman" w:cs="Times New Roman"/>
          <w:b/>
          <w:sz w:val="26"/>
          <w:szCs w:val="26"/>
          <w:lang w:val="en-US"/>
        </w:rPr>
      </w:pPr>
    </w:p>
    <w:p w14:paraId="6984721C" w14:textId="2ABE7870" w:rsidR="008F30C8" w:rsidRPr="009D0E4C" w:rsidRDefault="00A9218D" w:rsidP="00F468A1">
      <w:pPr>
        <w:jc w:val="center"/>
        <w:rPr>
          <w:rFonts w:ascii="Times New Roman" w:hAnsi="Times New Roman" w:cs="Times New Roman"/>
          <w:b/>
          <w:sz w:val="26"/>
          <w:szCs w:val="26"/>
          <w:lang w:val="en-US"/>
        </w:rPr>
      </w:pPr>
      <w:hyperlink r:id="rId7" w:history="1">
        <w:r w:rsidR="00F468A1" w:rsidRPr="009D0E4C">
          <w:rPr>
            <w:rStyle w:val="Hyperlink"/>
            <w:rFonts w:ascii="Times New Roman" w:hAnsi="Times New Roman" w:cs="Times New Roman"/>
            <w:b/>
            <w:sz w:val="26"/>
            <w:szCs w:val="26"/>
            <w:u w:val="none"/>
            <w:lang w:val="en-US"/>
          </w:rPr>
          <w:t>The Global Media Festival</w:t>
        </w:r>
        <w:r w:rsidR="008F30C8" w:rsidRPr="009D0E4C">
          <w:rPr>
            <w:rStyle w:val="Hyperlink"/>
            <w:rFonts w:ascii="Times New Roman" w:hAnsi="Times New Roman" w:cs="Times New Roman"/>
            <w:b/>
            <w:sz w:val="26"/>
            <w:szCs w:val="26"/>
            <w:u w:val="none"/>
            <w:lang w:val="en-US"/>
          </w:rPr>
          <w:t>:</w:t>
        </w:r>
        <w:r w:rsidR="008F30C8" w:rsidRPr="009D0E4C">
          <w:rPr>
            <w:rStyle w:val="Hyperlink"/>
            <w:rFonts w:ascii="Times New Roman" w:hAnsi="Times New Roman" w:cs="Times New Roman"/>
            <w:i/>
            <w:sz w:val="26"/>
            <w:szCs w:val="26"/>
            <w:u w:val="none"/>
            <w:lang w:val="en-US"/>
          </w:rPr>
          <w:t xml:space="preserve"> </w:t>
        </w:r>
        <w:r w:rsidR="008F30C8" w:rsidRPr="009D0E4C">
          <w:rPr>
            <w:rStyle w:val="Hyperlink"/>
            <w:rFonts w:ascii="Times New Roman" w:hAnsi="Times New Roman" w:cs="Times New Roman"/>
            <w:b/>
            <w:sz w:val="26"/>
            <w:szCs w:val="26"/>
            <w:u w:val="none"/>
            <w:lang w:val="en-US"/>
          </w:rPr>
          <w:t>Sustainability Across Languages and Cultures</w:t>
        </w:r>
      </w:hyperlink>
      <w:r w:rsidR="00F468A1" w:rsidRPr="009D0E4C">
        <w:rPr>
          <w:rFonts w:ascii="Times New Roman" w:hAnsi="Times New Roman" w:cs="Times New Roman"/>
          <w:b/>
          <w:sz w:val="26"/>
          <w:szCs w:val="26"/>
          <w:lang w:val="en-US"/>
        </w:rPr>
        <w:t xml:space="preserve"> </w:t>
      </w:r>
    </w:p>
    <w:p w14:paraId="549FBA31" w14:textId="103C812D" w:rsidR="00622ABB" w:rsidRPr="009D0E4C" w:rsidRDefault="00622ABB" w:rsidP="00F468A1">
      <w:pPr>
        <w:jc w:val="center"/>
        <w:rPr>
          <w:rFonts w:ascii="Times New Roman" w:hAnsi="Times New Roman" w:cs="Times New Roman"/>
          <w:b/>
          <w:sz w:val="26"/>
          <w:szCs w:val="26"/>
          <w:lang w:val="en-US"/>
        </w:rPr>
      </w:pPr>
    </w:p>
    <w:p w14:paraId="142BBFE0" w14:textId="4AAFF2EA" w:rsidR="00622ABB" w:rsidRPr="009D0E4C" w:rsidRDefault="00622ABB" w:rsidP="00F468A1">
      <w:pPr>
        <w:jc w:val="center"/>
        <w:rPr>
          <w:rFonts w:ascii="Times New Roman" w:hAnsi="Times New Roman" w:cs="Times New Roman"/>
          <w:b/>
          <w:sz w:val="26"/>
          <w:szCs w:val="26"/>
          <w:lang w:val="en-US"/>
        </w:rPr>
      </w:pPr>
      <w:r w:rsidRPr="009D0E4C">
        <w:rPr>
          <w:rFonts w:ascii="Times New Roman" w:hAnsi="Times New Roman" w:cs="Times New Roman"/>
          <w:b/>
          <w:i/>
          <w:color w:val="191919"/>
          <w:sz w:val="26"/>
          <w:szCs w:val="26"/>
        </w:rPr>
        <w:t>APPLICATION DEADLINE: February 26, 2018, 5:00 PM</w:t>
      </w:r>
    </w:p>
    <w:p w14:paraId="30236CF6" w14:textId="77777777" w:rsidR="00F468A1" w:rsidRPr="009D0E4C" w:rsidRDefault="00F468A1" w:rsidP="00F468A1">
      <w:pPr>
        <w:rPr>
          <w:rFonts w:ascii="Times New Roman" w:hAnsi="Times New Roman" w:cs="Times New Roman"/>
          <w:sz w:val="22"/>
          <w:szCs w:val="22"/>
          <w:lang w:val="en-US"/>
        </w:rPr>
      </w:pPr>
    </w:p>
    <w:p w14:paraId="337A4762" w14:textId="1B8334C7" w:rsidR="009D0E4C" w:rsidRPr="009D0E4C" w:rsidRDefault="009D0E4C" w:rsidP="00F468A1">
      <w:pPr>
        <w:rPr>
          <w:rFonts w:ascii="Times New Roman" w:hAnsi="Times New Roman" w:cs="Times New Roman"/>
          <w:b/>
          <w:sz w:val="22"/>
          <w:szCs w:val="22"/>
          <w:u w:val="single"/>
          <w:lang w:val="en-US"/>
        </w:rPr>
      </w:pPr>
      <w:r w:rsidRPr="009D0E4C">
        <w:rPr>
          <w:rFonts w:ascii="Times New Roman" w:hAnsi="Times New Roman" w:cs="Times New Roman"/>
          <w:b/>
          <w:sz w:val="22"/>
          <w:szCs w:val="22"/>
          <w:u w:val="single"/>
          <w:lang w:val="en-US"/>
        </w:rPr>
        <w:t>Overview</w:t>
      </w:r>
    </w:p>
    <w:p w14:paraId="5A17D65C" w14:textId="5FEE3938" w:rsidR="00F468A1" w:rsidRPr="009D0E4C" w:rsidRDefault="00A9218D" w:rsidP="00F468A1">
      <w:pPr>
        <w:rPr>
          <w:rFonts w:ascii="Times New Roman" w:hAnsi="Times New Roman" w:cs="Times New Roman"/>
          <w:sz w:val="22"/>
          <w:szCs w:val="22"/>
          <w:lang w:val="en-US"/>
        </w:rPr>
      </w:pPr>
      <w:hyperlink r:id="rId8" w:history="1">
        <w:r w:rsidR="00F468A1" w:rsidRPr="009D0E4C">
          <w:rPr>
            <w:rStyle w:val="Hyperlink"/>
            <w:rFonts w:ascii="Times New Roman" w:hAnsi="Times New Roman" w:cs="Times New Roman"/>
            <w:i/>
            <w:sz w:val="22"/>
            <w:szCs w:val="22"/>
            <w:lang w:val="en-US"/>
          </w:rPr>
          <w:t>The Global Media Festival: Sustainability Across Languages and Cultures</w:t>
        </w:r>
      </w:hyperlink>
      <w:r w:rsidR="00F468A1" w:rsidRPr="009D0E4C">
        <w:rPr>
          <w:rFonts w:ascii="Times New Roman" w:hAnsi="Times New Roman" w:cs="Times New Roman"/>
          <w:sz w:val="22"/>
          <w:szCs w:val="22"/>
          <w:lang w:val="en-US"/>
        </w:rPr>
        <w:t xml:space="preserve">, in partnership with Serve-Learn-Sustain (SLS) and the Ray C. Anderson Center for Sustainable Business, is offering mini grants to Georgia Tech faculty interested in developing teaching tools or community events related to sustainability/sustainable communities and media. </w:t>
      </w:r>
    </w:p>
    <w:p w14:paraId="5F875BB7" w14:textId="77777777" w:rsidR="00F468A1" w:rsidRPr="009D0E4C" w:rsidRDefault="00F468A1" w:rsidP="00F468A1">
      <w:pPr>
        <w:tabs>
          <w:tab w:val="left" w:pos="2587"/>
        </w:tabs>
        <w:rPr>
          <w:rFonts w:ascii="Times New Roman" w:hAnsi="Times New Roman" w:cs="Times New Roman"/>
          <w:sz w:val="22"/>
          <w:szCs w:val="22"/>
          <w:lang w:val="en-US"/>
        </w:rPr>
      </w:pPr>
      <w:r w:rsidRPr="009D0E4C">
        <w:rPr>
          <w:rFonts w:ascii="Times New Roman" w:hAnsi="Times New Roman" w:cs="Times New Roman"/>
          <w:sz w:val="22"/>
          <w:szCs w:val="22"/>
          <w:lang w:val="en-US"/>
        </w:rPr>
        <w:tab/>
      </w:r>
    </w:p>
    <w:p w14:paraId="66D66294" w14:textId="1E0553BC" w:rsidR="00F468A1" w:rsidRPr="009D0E4C" w:rsidRDefault="00F468A1" w:rsidP="00F468A1">
      <w:pPr>
        <w:rPr>
          <w:rFonts w:ascii="Times New Roman" w:eastAsia="Times New Roman" w:hAnsi="Times New Roman" w:cs="Times New Roman"/>
          <w:color w:val="262626"/>
          <w:spacing w:val="6"/>
          <w:sz w:val="22"/>
          <w:szCs w:val="22"/>
          <w:shd w:val="clear" w:color="auto" w:fill="FFFFFF"/>
          <w:lang w:val="en-US"/>
        </w:rPr>
      </w:pPr>
      <w:r w:rsidRPr="009D0E4C">
        <w:rPr>
          <w:rFonts w:ascii="Times New Roman" w:eastAsia="Times New Roman" w:hAnsi="Times New Roman" w:cs="Times New Roman"/>
          <w:color w:val="262626"/>
          <w:spacing w:val="6"/>
          <w:sz w:val="22"/>
          <w:szCs w:val="22"/>
          <w:shd w:val="clear" w:color="auto" w:fill="FFFFFF"/>
          <w:lang w:val="en-US"/>
        </w:rPr>
        <w:t>Created by a faculty team from the Ivan Allen College's Schools of Modern Languages and Literature, Media, and Communication at Georgia Tech, </w:t>
      </w:r>
      <w:hyperlink r:id="rId9" w:history="1">
        <w:r w:rsidRPr="009D0E4C">
          <w:rPr>
            <w:rStyle w:val="Hyperlink"/>
            <w:rFonts w:ascii="Times New Roman" w:eastAsia="Times New Roman" w:hAnsi="Times New Roman" w:cs="Times New Roman"/>
            <w:i/>
            <w:iCs/>
            <w:spacing w:val="6"/>
            <w:sz w:val="22"/>
            <w:szCs w:val="22"/>
            <w:shd w:val="clear" w:color="auto" w:fill="FFFFFF"/>
            <w:lang w:val="en-US"/>
          </w:rPr>
          <w:t>The Global Media Festival: Sustainability Across Languages and Cultures</w:t>
        </w:r>
      </w:hyperlink>
      <w:r w:rsidRPr="009D0E4C">
        <w:rPr>
          <w:rFonts w:ascii="Times New Roman" w:eastAsia="Times New Roman" w:hAnsi="Times New Roman" w:cs="Times New Roman"/>
          <w:color w:val="262626"/>
          <w:spacing w:val="6"/>
          <w:sz w:val="22"/>
          <w:szCs w:val="22"/>
          <w:shd w:val="clear" w:color="auto" w:fill="FFFFFF"/>
          <w:lang w:val="en-US"/>
        </w:rPr>
        <w:t> focuses on international media productions that explore issues and challenges associated with sustainability. The Global Media Festival's goal is to serve as a global interdisciplinary forum that creates awareness of the cultural and linguistic challenges that emerge from the different meanings and interpretations of sustainability in diverse contexts. The study of media productions in different languages and from different cultures around the world opens the door to compare how different societies adopt, implement, reframe or defy sustainability, while using specific conventions and protocols that respond to particular expectations, legacies, habits, and aspirations.</w:t>
      </w:r>
    </w:p>
    <w:p w14:paraId="4990C592" w14:textId="77777777" w:rsidR="00F468A1" w:rsidRPr="009D0E4C" w:rsidRDefault="00F468A1" w:rsidP="00F468A1">
      <w:pPr>
        <w:rPr>
          <w:rFonts w:ascii="Times New Roman" w:eastAsia="Times New Roman" w:hAnsi="Times New Roman" w:cs="Times New Roman"/>
          <w:color w:val="262626"/>
          <w:spacing w:val="6"/>
          <w:sz w:val="22"/>
          <w:szCs w:val="22"/>
          <w:shd w:val="clear" w:color="auto" w:fill="FFFFFF"/>
          <w:lang w:val="en-US"/>
        </w:rPr>
      </w:pPr>
    </w:p>
    <w:p w14:paraId="51F84AE7" w14:textId="25D7DA14" w:rsidR="00F468A1" w:rsidRPr="009D0E4C" w:rsidRDefault="00F468A1" w:rsidP="00F468A1">
      <w:pPr>
        <w:rPr>
          <w:rFonts w:ascii="Times New Roman" w:eastAsia="Times New Roman" w:hAnsi="Times New Roman" w:cs="Times New Roman"/>
          <w:color w:val="262626"/>
          <w:spacing w:val="6"/>
          <w:sz w:val="22"/>
          <w:szCs w:val="22"/>
          <w:shd w:val="clear" w:color="auto" w:fill="FFFFFF"/>
          <w:lang w:val="en-US"/>
        </w:rPr>
      </w:pPr>
      <w:r w:rsidRPr="009D0E4C">
        <w:rPr>
          <w:rFonts w:ascii="Times New Roman" w:eastAsia="Times New Roman" w:hAnsi="Times New Roman" w:cs="Times New Roman"/>
          <w:color w:val="262626"/>
          <w:spacing w:val="6"/>
          <w:sz w:val="22"/>
          <w:szCs w:val="22"/>
          <w:shd w:val="clear" w:color="auto" w:fill="FFFFFF"/>
          <w:lang w:val="en-US"/>
        </w:rPr>
        <w:t>The idea of the Global Media Fest</w:t>
      </w:r>
      <w:r w:rsidR="008F30C8" w:rsidRPr="009D0E4C">
        <w:rPr>
          <w:rFonts w:ascii="Times New Roman" w:eastAsia="Times New Roman" w:hAnsi="Times New Roman" w:cs="Times New Roman"/>
          <w:color w:val="262626"/>
          <w:spacing w:val="6"/>
          <w:sz w:val="22"/>
          <w:szCs w:val="22"/>
          <w:shd w:val="clear" w:color="auto" w:fill="FFFFFF"/>
          <w:lang w:val="en-US"/>
        </w:rPr>
        <w:t>ival</w:t>
      </w:r>
      <w:r w:rsidRPr="009D0E4C">
        <w:rPr>
          <w:rFonts w:ascii="Times New Roman" w:eastAsia="Times New Roman" w:hAnsi="Times New Roman" w:cs="Times New Roman"/>
          <w:color w:val="262626"/>
          <w:spacing w:val="6"/>
          <w:sz w:val="22"/>
          <w:szCs w:val="22"/>
          <w:shd w:val="clear" w:color="auto" w:fill="FFFFFF"/>
          <w:lang w:val="en-US"/>
        </w:rPr>
        <w:t xml:space="preserve"> Mini Grants is to promote the development of teaching tools and community engagement events linked to festival objectives</w:t>
      </w:r>
      <w:r w:rsidR="008F30C8" w:rsidRPr="009D0E4C">
        <w:rPr>
          <w:rFonts w:ascii="Times New Roman" w:eastAsia="Times New Roman" w:hAnsi="Times New Roman" w:cs="Times New Roman"/>
          <w:color w:val="262626"/>
          <w:spacing w:val="6"/>
          <w:sz w:val="22"/>
          <w:szCs w:val="22"/>
          <w:shd w:val="clear" w:color="auto" w:fill="FFFFFF"/>
          <w:lang w:val="en-US"/>
        </w:rPr>
        <w:t xml:space="preserve"> and tied to festival programming from last year or this year</w:t>
      </w:r>
      <w:r w:rsidRPr="009D0E4C">
        <w:rPr>
          <w:rFonts w:ascii="Times New Roman" w:eastAsia="Times New Roman" w:hAnsi="Times New Roman" w:cs="Times New Roman"/>
          <w:color w:val="262626"/>
          <w:spacing w:val="6"/>
          <w:sz w:val="22"/>
          <w:szCs w:val="22"/>
          <w:shd w:val="clear" w:color="auto" w:fill="FFFFFF"/>
          <w:lang w:val="en-US"/>
        </w:rPr>
        <w:t xml:space="preserve">. </w:t>
      </w:r>
      <w:r w:rsidR="008F30C8" w:rsidRPr="009D0E4C">
        <w:rPr>
          <w:rFonts w:ascii="Times New Roman" w:eastAsia="Times New Roman" w:hAnsi="Times New Roman" w:cs="Times New Roman"/>
          <w:color w:val="262626"/>
          <w:spacing w:val="6"/>
          <w:sz w:val="22"/>
          <w:szCs w:val="22"/>
          <w:shd w:val="clear" w:color="auto" w:fill="FFFFFF"/>
          <w:lang w:val="en-US"/>
        </w:rPr>
        <w:t>See more details about the festival programming, below.</w:t>
      </w:r>
    </w:p>
    <w:p w14:paraId="3D5E6A18" w14:textId="77777777" w:rsidR="00F468A1" w:rsidRPr="009D0E4C" w:rsidRDefault="00F468A1" w:rsidP="00F468A1">
      <w:pPr>
        <w:rPr>
          <w:rFonts w:ascii="Times New Roman" w:eastAsia="Times New Roman" w:hAnsi="Times New Roman" w:cs="Times New Roman"/>
          <w:color w:val="262626"/>
          <w:spacing w:val="6"/>
          <w:sz w:val="22"/>
          <w:szCs w:val="22"/>
          <w:shd w:val="clear" w:color="auto" w:fill="FFFFFF"/>
          <w:lang w:val="en-US"/>
        </w:rPr>
      </w:pPr>
    </w:p>
    <w:p w14:paraId="5A10014B" w14:textId="48D12B9E" w:rsidR="009D0E4C" w:rsidRPr="009D0E4C" w:rsidRDefault="00F468A1" w:rsidP="00C16707">
      <w:pPr>
        <w:pStyle w:val="Default"/>
        <w:rPr>
          <w:rFonts w:ascii="Times New Roman" w:hAnsi="Times New Roman" w:cs="Times New Roman"/>
          <w:sz w:val="22"/>
          <w:szCs w:val="22"/>
          <w:u w:val="single"/>
        </w:rPr>
      </w:pPr>
      <w:r w:rsidRPr="009D0E4C">
        <w:rPr>
          <w:rFonts w:ascii="Times New Roman" w:hAnsi="Times New Roman" w:cs="Times New Roman"/>
          <w:b/>
          <w:sz w:val="22"/>
          <w:szCs w:val="22"/>
          <w:u w:val="single"/>
        </w:rPr>
        <w:t>Option 1: Develop a Teaching Toolkit ($1,</w:t>
      </w:r>
      <w:r w:rsidR="001F42CB" w:rsidRPr="009D0E4C">
        <w:rPr>
          <w:rFonts w:ascii="Times New Roman" w:hAnsi="Times New Roman" w:cs="Times New Roman"/>
          <w:b/>
          <w:sz w:val="22"/>
          <w:szCs w:val="22"/>
          <w:u w:val="single"/>
        </w:rPr>
        <w:t>5</w:t>
      </w:r>
      <w:r w:rsidRPr="009D0E4C">
        <w:rPr>
          <w:rFonts w:ascii="Times New Roman" w:hAnsi="Times New Roman" w:cs="Times New Roman"/>
          <w:b/>
          <w:sz w:val="22"/>
          <w:szCs w:val="22"/>
          <w:u w:val="single"/>
        </w:rPr>
        <w:t>00)</w:t>
      </w:r>
      <w:r w:rsidRPr="009D0E4C">
        <w:rPr>
          <w:rFonts w:ascii="Times New Roman" w:hAnsi="Times New Roman" w:cs="Times New Roman"/>
          <w:sz w:val="22"/>
          <w:szCs w:val="22"/>
          <w:u w:val="single"/>
        </w:rPr>
        <w:t xml:space="preserve"> </w:t>
      </w:r>
    </w:p>
    <w:p w14:paraId="0C582061" w14:textId="15BA63BD" w:rsidR="00C16707" w:rsidRPr="009D0E4C" w:rsidRDefault="00F468A1" w:rsidP="00C16707">
      <w:pPr>
        <w:pStyle w:val="Default"/>
        <w:rPr>
          <w:rFonts w:ascii="Times New Roman" w:eastAsia="Times New Roman" w:hAnsi="Times New Roman" w:cs="Times New Roman"/>
          <w:color w:val="262626"/>
          <w:spacing w:val="6"/>
          <w:sz w:val="22"/>
          <w:szCs w:val="22"/>
          <w:shd w:val="clear" w:color="auto" w:fill="FFFFFF"/>
        </w:rPr>
      </w:pPr>
      <w:r w:rsidRPr="009D0E4C">
        <w:rPr>
          <w:rFonts w:ascii="Times New Roman" w:hAnsi="Times New Roman" w:cs="Times New Roman"/>
          <w:sz w:val="22"/>
          <w:szCs w:val="22"/>
        </w:rPr>
        <w:lastRenderedPageBreak/>
        <w:t xml:space="preserve">Following the model of the </w:t>
      </w:r>
      <w:hyperlink r:id="rId10" w:history="1">
        <w:r w:rsidRPr="009D0E4C">
          <w:rPr>
            <w:rStyle w:val="Hyperlink"/>
            <w:rFonts w:ascii="Times New Roman" w:hAnsi="Times New Roman" w:cs="Times New Roman"/>
            <w:sz w:val="22"/>
            <w:szCs w:val="22"/>
          </w:rPr>
          <w:t>SLS Teaching Toolkit</w:t>
        </w:r>
      </w:hyperlink>
      <w:r w:rsidRPr="009D0E4C">
        <w:rPr>
          <w:rFonts w:ascii="Times New Roman" w:hAnsi="Times New Roman" w:cs="Times New Roman"/>
          <w:sz w:val="22"/>
          <w:szCs w:val="22"/>
        </w:rPr>
        <w:t xml:space="preserve">, </w:t>
      </w:r>
      <w:r w:rsidRPr="009D0E4C">
        <w:rPr>
          <w:rFonts w:ascii="Times New Roman" w:eastAsia="Times New Roman" w:hAnsi="Times New Roman" w:cs="Times New Roman"/>
          <w:color w:val="262626"/>
          <w:spacing w:val="6"/>
          <w:sz w:val="22"/>
          <w:szCs w:val="22"/>
          <w:shd w:val="clear" w:color="auto" w:fill="FFFFFF"/>
        </w:rPr>
        <w:t xml:space="preserve">awardees develop teaching tools based on media productions presented in the previous festival. The tools should help the tool developer, and other faculty, use one or more of the films to teach key concepts about sustainability in their Georgia Tech courses. They will be shared through the SLS Teaching Toolkit and marketed via Modern Languages and LMC. Awardees could also propose a different media production as a point of departure for the development of the teaching tool. </w:t>
      </w:r>
      <w:r w:rsidR="00C16707" w:rsidRPr="009D0E4C">
        <w:rPr>
          <w:rFonts w:ascii="Times New Roman" w:hAnsi="Times New Roman" w:cs="Times New Roman"/>
          <w:color w:val="191919"/>
          <w:sz w:val="22"/>
          <w:szCs w:val="22"/>
        </w:rPr>
        <w:t>Awardees will meet with the SLS manager of the Teaching Toolkit for instructions on tool guidelines and final format.</w:t>
      </w:r>
      <w:r w:rsidR="00C16707" w:rsidRPr="009D0E4C">
        <w:rPr>
          <w:rFonts w:ascii="Times New Roman" w:eastAsia="Times New Roman" w:hAnsi="Times New Roman" w:cs="Times New Roman"/>
          <w:color w:val="262626"/>
          <w:spacing w:val="6"/>
          <w:sz w:val="22"/>
          <w:szCs w:val="22"/>
          <w:shd w:val="clear" w:color="auto" w:fill="FFFFFF"/>
        </w:rPr>
        <w:t xml:space="preserve"> </w:t>
      </w:r>
    </w:p>
    <w:p w14:paraId="2BDED406" w14:textId="77777777" w:rsidR="00C16707" w:rsidRPr="009D0E4C" w:rsidRDefault="00C16707" w:rsidP="00C16707">
      <w:pPr>
        <w:pStyle w:val="Default"/>
        <w:rPr>
          <w:rFonts w:ascii="Times New Roman" w:eastAsia="Times New Roman" w:hAnsi="Times New Roman" w:cs="Times New Roman"/>
          <w:color w:val="262626"/>
          <w:spacing w:val="6"/>
          <w:sz w:val="22"/>
          <w:szCs w:val="22"/>
          <w:shd w:val="clear" w:color="auto" w:fill="FFFFFF"/>
        </w:rPr>
      </w:pPr>
    </w:p>
    <w:p w14:paraId="40B3605E" w14:textId="4B6E8E23" w:rsidR="00076B0E" w:rsidRPr="009D0E4C" w:rsidRDefault="00076B0E" w:rsidP="00076B0E">
      <w:pPr>
        <w:pStyle w:val="Default"/>
        <w:rPr>
          <w:rFonts w:ascii="Times New Roman" w:eastAsia="Times New Roman" w:hAnsi="Times New Roman" w:cs="Times New Roman"/>
          <w:color w:val="262626"/>
          <w:spacing w:val="6"/>
          <w:sz w:val="22"/>
          <w:szCs w:val="22"/>
          <w:shd w:val="clear" w:color="auto" w:fill="FFFFFF"/>
        </w:rPr>
      </w:pPr>
      <w:r w:rsidRPr="009D0E4C">
        <w:rPr>
          <w:rFonts w:ascii="Times New Roman" w:eastAsia="Times New Roman" w:hAnsi="Times New Roman" w:cs="Times New Roman"/>
          <w:color w:val="262626"/>
          <w:spacing w:val="6"/>
          <w:sz w:val="22"/>
          <w:szCs w:val="22"/>
          <w:shd w:val="clear" w:color="auto" w:fill="FFFFFF"/>
        </w:rPr>
        <w:t xml:space="preserve">Last year, The Global Media Festival presented four films. </w:t>
      </w:r>
      <w:r w:rsidR="00C16707" w:rsidRPr="009D0E4C">
        <w:rPr>
          <w:rFonts w:ascii="Times New Roman" w:hAnsi="Times New Roman" w:cs="Times New Roman"/>
          <w:color w:val="191919"/>
          <w:sz w:val="22"/>
          <w:szCs w:val="22"/>
        </w:rPr>
        <w:t>Some films from last year's fest will be in reserve in the Georgia Tech Library to be used for the development of the Teaching Toolkit.</w:t>
      </w:r>
      <w:r w:rsidR="000A6C82" w:rsidRPr="009D0E4C">
        <w:rPr>
          <w:rFonts w:ascii="Times New Roman" w:hAnsi="Times New Roman" w:cs="Times New Roman"/>
          <w:color w:val="191919"/>
          <w:sz w:val="22"/>
          <w:szCs w:val="22"/>
        </w:rPr>
        <w:t xml:space="preserve"> We will provide a link to access the "Global Media Fest" library reserve.</w:t>
      </w:r>
      <w:r w:rsidRPr="009D0E4C">
        <w:rPr>
          <w:rFonts w:ascii="Times New Roman" w:hAnsi="Times New Roman" w:cs="Times New Roman"/>
          <w:color w:val="191919"/>
          <w:sz w:val="22"/>
          <w:szCs w:val="22"/>
        </w:rPr>
        <w:t xml:space="preserve"> </w:t>
      </w:r>
    </w:p>
    <w:p w14:paraId="3C84BDB5" w14:textId="77777777" w:rsidR="00076B0E" w:rsidRPr="009D0E4C" w:rsidRDefault="00076B0E" w:rsidP="00076B0E">
      <w:pPr>
        <w:pStyle w:val="Default"/>
        <w:rPr>
          <w:rFonts w:ascii="Times New Roman" w:hAnsi="Times New Roman" w:cs="Times New Roman"/>
          <w:color w:val="191919"/>
          <w:sz w:val="22"/>
          <w:szCs w:val="22"/>
        </w:rPr>
      </w:pPr>
    </w:p>
    <w:p w14:paraId="09933EAF" w14:textId="1553B7E7" w:rsidR="001F42CB" w:rsidRPr="009D0E4C" w:rsidRDefault="001F42CB" w:rsidP="001F42CB">
      <w:pPr>
        <w:pStyle w:val="Default"/>
        <w:rPr>
          <w:rFonts w:ascii="Times New Roman" w:hAnsi="Times New Roman" w:cs="Times New Roman"/>
          <w:color w:val="191919"/>
          <w:sz w:val="22"/>
          <w:szCs w:val="22"/>
        </w:rPr>
      </w:pPr>
      <w:r w:rsidRPr="009D0E4C">
        <w:rPr>
          <w:rFonts w:ascii="Times New Roman" w:hAnsi="Times New Roman" w:cs="Times New Roman"/>
          <w:color w:val="191919"/>
          <w:sz w:val="22"/>
          <w:szCs w:val="22"/>
        </w:rPr>
        <w:t xml:space="preserve">We encourage applicants interested in Option 1 to participate in the Teaching Toolkit Workshop that will be offered by the Serve-Learn Sustain on Thursday, February 22, 2018 from 11:00am-12:00pm in Clough Lounge (205). Read more about it </w:t>
      </w:r>
      <w:hyperlink r:id="rId11" w:history="1">
        <w:r w:rsidRPr="009D0E4C">
          <w:rPr>
            <w:rStyle w:val="Hyperlink"/>
            <w:rFonts w:ascii="Times New Roman" w:hAnsi="Times New Roman" w:cs="Times New Roman"/>
            <w:sz w:val="22"/>
            <w:szCs w:val="22"/>
          </w:rPr>
          <w:t>here</w:t>
        </w:r>
      </w:hyperlink>
      <w:r w:rsidR="009D0E4C">
        <w:rPr>
          <w:rFonts w:ascii="Times New Roman" w:hAnsi="Times New Roman" w:cs="Times New Roman"/>
          <w:color w:val="191919"/>
          <w:sz w:val="22"/>
          <w:szCs w:val="22"/>
        </w:rPr>
        <w:t>.</w:t>
      </w:r>
    </w:p>
    <w:p w14:paraId="02F86D8D" w14:textId="77777777" w:rsidR="001F42CB" w:rsidRPr="009D0E4C" w:rsidRDefault="001F42CB" w:rsidP="00C16707">
      <w:pPr>
        <w:pStyle w:val="Default"/>
        <w:rPr>
          <w:rFonts w:ascii="Times New Roman" w:hAnsi="Times New Roman" w:cs="Times New Roman"/>
          <w:color w:val="191919"/>
          <w:sz w:val="22"/>
          <w:szCs w:val="22"/>
        </w:rPr>
      </w:pPr>
    </w:p>
    <w:p w14:paraId="74D57D68" w14:textId="4B06394D" w:rsidR="009D0E4C" w:rsidRPr="009D0E4C" w:rsidRDefault="00836197" w:rsidP="00836197">
      <w:pPr>
        <w:rPr>
          <w:rFonts w:ascii="Times New Roman" w:eastAsia="Times New Roman" w:hAnsi="Times New Roman" w:cs="Times New Roman"/>
          <w:sz w:val="22"/>
          <w:szCs w:val="22"/>
          <w:u w:val="single"/>
          <w:shd w:val="clear" w:color="auto" w:fill="FFFFFF"/>
          <w:lang w:val="en-US"/>
        </w:rPr>
      </w:pPr>
      <w:r w:rsidRPr="009D0E4C">
        <w:rPr>
          <w:rFonts w:ascii="Times New Roman" w:eastAsia="Times New Roman" w:hAnsi="Times New Roman" w:cs="Times New Roman"/>
          <w:b/>
          <w:bCs/>
          <w:sz w:val="22"/>
          <w:szCs w:val="22"/>
          <w:u w:val="single"/>
          <w:shd w:val="clear" w:color="auto" w:fill="FFFFFF"/>
          <w:lang w:val="en-US"/>
        </w:rPr>
        <w:t xml:space="preserve">Option 2: </w:t>
      </w:r>
      <w:r w:rsidR="001F42CB" w:rsidRPr="009D0E4C">
        <w:rPr>
          <w:rFonts w:ascii="Times New Roman" w:eastAsia="Times New Roman" w:hAnsi="Times New Roman" w:cs="Times New Roman"/>
          <w:b/>
          <w:bCs/>
          <w:sz w:val="22"/>
          <w:szCs w:val="22"/>
          <w:u w:val="single"/>
          <w:shd w:val="clear" w:color="auto" w:fill="FFFFFF"/>
          <w:lang w:val="en-US"/>
        </w:rPr>
        <w:t xml:space="preserve">Organize </w:t>
      </w:r>
      <w:r w:rsidRPr="009D0E4C">
        <w:rPr>
          <w:rFonts w:ascii="Times New Roman" w:eastAsia="Times New Roman" w:hAnsi="Times New Roman" w:cs="Times New Roman"/>
          <w:b/>
          <w:bCs/>
          <w:sz w:val="22"/>
          <w:szCs w:val="22"/>
          <w:u w:val="single"/>
          <w:shd w:val="clear" w:color="auto" w:fill="FFFFFF"/>
          <w:lang w:val="en-US"/>
        </w:rPr>
        <w:t>a Stakeholder Engagement Event ($1,500)</w:t>
      </w:r>
    </w:p>
    <w:p w14:paraId="401F0612" w14:textId="7384BE02" w:rsidR="00836197" w:rsidRPr="009D0E4C" w:rsidRDefault="00836197" w:rsidP="00836197">
      <w:pPr>
        <w:rPr>
          <w:rFonts w:ascii="Times New Roman" w:eastAsia="Times New Roman" w:hAnsi="Times New Roman" w:cs="Times New Roman"/>
          <w:sz w:val="22"/>
          <w:szCs w:val="22"/>
          <w:lang w:val="en-US"/>
        </w:rPr>
      </w:pPr>
      <w:r w:rsidRPr="009D0E4C">
        <w:rPr>
          <w:rFonts w:ascii="Times New Roman" w:eastAsia="Times New Roman" w:hAnsi="Times New Roman" w:cs="Times New Roman"/>
          <w:sz w:val="22"/>
          <w:szCs w:val="22"/>
          <w:shd w:val="clear" w:color="auto" w:fill="FFFFFF"/>
          <w:lang w:val="en-US"/>
        </w:rPr>
        <w:t>Awardees design and celebrate a collaborative activity with community, business, and/or other sustainability-minded partners. These events could include screenings at community settings, panel discussions based on the films, a media production project made with partners, among others. The Global Media Festival</w:t>
      </w:r>
      <w:r w:rsidR="00112A27">
        <w:rPr>
          <w:rFonts w:ascii="Times New Roman" w:eastAsia="Times New Roman" w:hAnsi="Times New Roman" w:cs="Times New Roman"/>
          <w:sz w:val="22"/>
          <w:szCs w:val="22"/>
          <w:shd w:val="clear" w:color="auto" w:fill="FFFFFF"/>
          <w:lang w:val="en-US"/>
        </w:rPr>
        <w:t>,</w:t>
      </w:r>
      <w:r w:rsidRPr="009D0E4C">
        <w:rPr>
          <w:rFonts w:ascii="Times New Roman" w:eastAsia="Times New Roman" w:hAnsi="Times New Roman" w:cs="Times New Roman"/>
          <w:sz w:val="22"/>
          <w:szCs w:val="22"/>
          <w:shd w:val="clear" w:color="auto" w:fill="FFFFFF"/>
          <w:lang w:val="en-US"/>
        </w:rPr>
        <w:t xml:space="preserve"> Serve-Learn-Sustain </w:t>
      </w:r>
      <w:r w:rsidR="00112A27">
        <w:rPr>
          <w:rFonts w:ascii="Times New Roman" w:eastAsia="Times New Roman" w:hAnsi="Times New Roman" w:cs="Times New Roman"/>
          <w:sz w:val="22"/>
          <w:szCs w:val="22"/>
          <w:shd w:val="clear" w:color="auto" w:fill="FFFFFF"/>
          <w:lang w:val="en-US"/>
        </w:rPr>
        <w:t xml:space="preserve">and the Ray C. Anderson Center for Sustainable Business </w:t>
      </w:r>
      <w:r w:rsidRPr="009D0E4C">
        <w:rPr>
          <w:rFonts w:ascii="Times New Roman" w:eastAsia="Times New Roman" w:hAnsi="Times New Roman" w:cs="Times New Roman"/>
          <w:sz w:val="22"/>
          <w:szCs w:val="22"/>
          <w:shd w:val="clear" w:color="auto" w:fill="FFFFFF"/>
          <w:lang w:val="en-US"/>
        </w:rPr>
        <w:t>could help Georgia Tech faculty connect with potential partners and organizations.  </w:t>
      </w:r>
    </w:p>
    <w:p w14:paraId="0138C7F2" w14:textId="77777777" w:rsidR="00F468A1" w:rsidRPr="009D0E4C" w:rsidRDefault="00F468A1" w:rsidP="00F468A1">
      <w:pPr>
        <w:pStyle w:val="Default"/>
        <w:rPr>
          <w:rFonts w:ascii="Times New Roman" w:hAnsi="Times New Roman" w:cs="Times New Roman"/>
          <w:color w:val="191919"/>
          <w:sz w:val="22"/>
          <w:szCs w:val="22"/>
        </w:rPr>
      </w:pPr>
    </w:p>
    <w:p w14:paraId="1F37BD0F" w14:textId="77777777" w:rsidR="00112A27" w:rsidRDefault="00112A27" w:rsidP="00112A27">
      <w:pPr>
        <w:rPr>
          <w:rFonts w:ascii="Times New Roman" w:hAnsi="Times New Roman" w:cs="Times New Roman"/>
          <w:b/>
          <w:color w:val="191919"/>
          <w:sz w:val="22"/>
          <w:szCs w:val="22"/>
          <w:u w:val="single"/>
        </w:rPr>
        <w:sectPr w:rsidR="00112A27" w:rsidSect="009D0E4C">
          <w:headerReference w:type="default" r:id="rId12"/>
          <w:pgSz w:w="12240" w:h="15840"/>
          <w:pgMar w:top="1080" w:right="1080" w:bottom="1080" w:left="1080" w:header="720" w:footer="720" w:gutter="0"/>
          <w:cols w:space="720"/>
          <w:docGrid w:linePitch="360"/>
        </w:sectPr>
      </w:pPr>
    </w:p>
    <w:p w14:paraId="7A5B40F7" w14:textId="15E20595" w:rsidR="00F468A1" w:rsidRPr="00112A27" w:rsidRDefault="008F30C8" w:rsidP="00112A27">
      <w:pPr>
        <w:rPr>
          <w:rFonts w:ascii="Times New Roman" w:hAnsi="Times New Roman" w:cs="Times New Roman"/>
          <w:b/>
          <w:color w:val="191919"/>
          <w:sz w:val="22"/>
          <w:szCs w:val="22"/>
          <w:lang w:val="en-US"/>
        </w:rPr>
      </w:pPr>
      <w:r w:rsidRPr="009D0E4C">
        <w:rPr>
          <w:rFonts w:ascii="Times New Roman" w:hAnsi="Times New Roman" w:cs="Times New Roman"/>
          <w:b/>
          <w:color w:val="191919"/>
          <w:sz w:val="22"/>
          <w:szCs w:val="22"/>
          <w:u w:val="single"/>
        </w:rPr>
        <w:lastRenderedPageBreak/>
        <w:t>To Apply</w:t>
      </w:r>
    </w:p>
    <w:p w14:paraId="19D82A76" w14:textId="700F3325" w:rsidR="00531340" w:rsidRPr="009D0E4C" w:rsidRDefault="001F42CB" w:rsidP="00531340">
      <w:pPr>
        <w:pStyle w:val="Default"/>
        <w:rPr>
          <w:rFonts w:ascii="Times New Roman" w:hAnsi="Times New Roman" w:cs="Times New Roman"/>
          <w:b/>
          <w:i/>
          <w:color w:val="191919"/>
          <w:sz w:val="22"/>
          <w:szCs w:val="22"/>
        </w:rPr>
      </w:pPr>
      <w:r w:rsidRPr="009D0E4C">
        <w:rPr>
          <w:rFonts w:ascii="Times New Roman" w:hAnsi="Times New Roman" w:cs="Times New Roman"/>
          <w:b/>
          <w:i/>
          <w:color w:val="191919"/>
          <w:sz w:val="22"/>
          <w:szCs w:val="22"/>
        </w:rPr>
        <w:t>Deadline: February 26, 2018, 5:00 PM</w:t>
      </w:r>
    </w:p>
    <w:p w14:paraId="14E1B115" w14:textId="2CE4307D" w:rsidR="00F468A1" w:rsidRDefault="001417E3" w:rsidP="00F468A1">
      <w:pPr>
        <w:pStyle w:val="Default"/>
        <w:rPr>
          <w:rFonts w:ascii="Times New Roman" w:hAnsi="Times New Roman" w:cs="Times New Roman"/>
          <w:color w:val="191919"/>
          <w:sz w:val="22"/>
          <w:szCs w:val="22"/>
        </w:rPr>
      </w:pPr>
      <w:r>
        <w:rPr>
          <w:rFonts w:ascii="Times New Roman" w:hAnsi="Times New Roman" w:cs="Times New Roman"/>
          <w:color w:val="191919"/>
          <w:sz w:val="22"/>
          <w:szCs w:val="22"/>
        </w:rPr>
        <w:t>Submit</w:t>
      </w:r>
      <w:r w:rsidR="00F468A1" w:rsidRPr="009D0E4C">
        <w:rPr>
          <w:rFonts w:ascii="Times New Roman" w:hAnsi="Times New Roman" w:cs="Times New Roman"/>
          <w:color w:val="191919"/>
          <w:sz w:val="22"/>
          <w:szCs w:val="22"/>
        </w:rPr>
        <w:t xml:space="preserve"> a brief proposal </w:t>
      </w:r>
      <w:r w:rsidR="00A9218D">
        <w:rPr>
          <w:rFonts w:ascii="Times New Roman" w:hAnsi="Times New Roman" w:cs="Times New Roman"/>
          <w:color w:val="191919"/>
          <w:sz w:val="22"/>
          <w:szCs w:val="22"/>
        </w:rPr>
        <w:t xml:space="preserve">via </w:t>
      </w:r>
      <w:hyperlink r:id="rId13" w:history="1">
        <w:r w:rsidR="00A9218D" w:rsidRPr="00A9218D">
          <w:rPr>
            <w:rStyle w:val="Hyperlink"/>
            <w:rFonts w:ascii="Times New Roman" w:hAnsi="Times New Roman" w:cs="Times New Roman"/>
            <w:sz w:val="22"/>
            <w:szCs w:val="22"/>
          </w:rPr>
          <w:t>this online application</w:t>
        </w:r>
      </w:hyperlink>
      <w:bookmarkStart w:id="0" w:name="_GoBack"/>
      <w:bookmarkEnd w:id="0"/>
      <w:r w:rsidR="00F468A1" w:rsidRPr="009D0E4C">
        <w:rPr>
          <w:rFonts w:ascii="Times New Roman" w:hAnsi="Times New Roman" w:cs="Times New Roman"/>
          <w:color w:val="191919"/>
          <w:sz w:val="22"/>
          <w:szCs w:val="22"/>
        </w:rPr>
        <w:t xml:space="preserve"> </w:t>
      </w:r>
      <w:r w:rsidR="00A9218D">
        <w:rPr>
          <w:rFonts w:ascii="Times New Roman" w:hAnsi="Times New Roman" w:cs="Times New Roman"/>
          <w:color w:val="191919"/>
          <w:sz w:val="22"/>
          <w:szCs w:val="22"/>
        </w:rPr>
        <w:t>You will be asked to provide information that includes</w:t>
      </w:r>
      <w:r w:rsidR="00F468A1" w:rsidRPr="009D0E4C">
        <w:rPr>
          <w:rFonts w:ascii="Times New Roman" w:hAnsi="Times New Roman" w:cs="Times New Roman"/>
          <w:color w:val="191919"/>
          <w:sz w:val="22"/>
          <w:szCs w:val="22"/>
        </w:rPr>
        <w:t xml:space="preserve"> </w:t>
      </w:r>
      <w:r w:rsidR="00A9218D">
        <w:rPr>
          <w:rFonts w:ascii="Times New Roman" w:hAnsi="Times New Roman" w:cs="Times New Roman"/>
          <w:color w:val="191919"/>
          <w:sz w:val="22"/>
          <w:szCs w:val="22"/>
        </w:rPr>
        <w:t>which funding</w:t>
      </w:r>
      <w:r w:rsidR="00F468A1" w:rsidRPr="009D0E4C">
        <w:rPr>
          <w:rFonts w:ascii="Times New Roman" w:hAnsi="Times New Roman" w:cs="Times New Roman"/>
          <w:color w:val="191919"/>
          <w:sz w:val="22"/>
          <w:szCs w:val="22"/>
        </w:rPr>
        <w:t xml:space="preserve"> option </w:t>
      </w:r>
      <w:r w:rsidR="00A9218D">
        <w:rPr>
          <w:rFonts w:ascii="Times New Roman" w:hAnsi="Times New Roman" w:cs="Times New Roman"/>
          <w:color w:val="191919"/>
          <w:sz w:val="22"/>
          <w:szCs w:val="22"/>
        </w:rPr>
        <w:t xml:space="preserve">you are </w:t>
      </w:r>
      <w:r w:rsidR="00F468A1" w:rsidRPr="009D0E4C">
        <w:rPr>
          <w:rFonts w:ascii="Times New Roman" w:hAnsi="Times New Roman" w:cs="Times New Roman"/>
          <w:color w:val="191919"/>
          <w:sz w:val="22"/>
          <w:szCs w:val="22"/>
        </w:rPr>
        <w:t>select</w:t>
      </w:r>
      <w:r w:rsidR="00A9218D">
        <w:rPr>
          <w:rFonts w:ascii="Times New Roman" w:hAnsi="Times New Roman" w:cs="Times New Roman"/>
          <w:color w:val="191919"/>
          <w:sz w:val="22"/>
          <w:szCs w:val="22"/>
        </w:rPr>
        <w:t>ing</w:t>
      </w:r>
      <w:r w:rsidR="00F468A1" w:rsidRPr="009D0E4C">
        <w:rPr>
          <w:rFonts w:ascii="Times New Roman" w:hAnsi="Times New Roman" w:cs="Times New Roman"/>
          <w:color w:val="191919"/>
          <w:sz w:val="22"/>
          <w:szCs w:val="22"/>
        </w:rPr>
        <w:t xml:space="preserve"> (Option 1: Teaching Tool or Option 2: Community Engagement Event), the title of the project, a brief description of the project, and a few sentences explaining how you would use the funds. </w:t>
      </w:r>
    </w:p>
    <w:p w14:paraId="31533FA8" w14:textId="0FB6BC5B" w:rsidR="00531340" w:rsidRPr="009D0E4C" w:rsidRDefault="00531340" w:rsidP="00F468A1">
      <w:pPr>
        <w:pStyle w:val="Default"/>
        <w:rPr>
          <w:rFonts w:ascii="Times New Roman" w:hAnsi="Times New Roman" w:cs="Times New Roman"/>
          <w:color w:val="191919"/>
          <w:sz w:val="22"/>
          <w:szCs w:val="22"/>
        </w:rPr>
      </w:pPr>
    </w:p>
    <w:p w14:paraId="7064AEE5" w14:textId="4D6A0B1E" w:rsidR="001F42CB" w:rsidRPr="009D0E4C" w:rsidRDefault="001F42CB" w:rsidP="00F468A1">
      <w:pPr>
        <w:pStyle w:val="Default"/>
        <w:rPr>
          <w:rFonts w:ascii="Times New Roman" w:hAnsi="Times New Roman" w:cs="Times New Roman"/>
          <w:b/>
          <w:color w:val="191919"/>
          <w:sz w:val="22"/>
          <w:szCs w:val="22"/>
          <w:u w:val="single"/>
        </w:rPr>
      </w:pPr>
      <w:r w:rsidRPr="009D0E4C">
        <w:rPr>
          <w:rFonts w:ascii="Times New Roman" w:hAnsi="Times New Roman" w:cs="Times New Roman"/>
          <w:b/>
          <w:color w:val="191919"/>
          <w:sz w:val="22"/>
          <w:szCs w:val="22"/>
          <w:u w:val="single"/>
        </w:rPr>
        <w:t xml:space="preserve">Some </w:t>
      </w:r>
      <w:r w:rsidR="009D0E4C">
        <w:rPr>
          <w:rFonts w:ascii="Times New Roman" w:hAnsi="Times New Roman" w:cs="Times New Roman"/>
          <w:b/>
          <w:color w:val="191919"/>
          <w:sz w:val="22"/>
          <w:szCs w:val="22"/>
          <w:u w:val="single"/>
        </w:rPr>
        <w:t>Notes on the Award Funds</w:t>
      </w:r>
    </w:p>
    <w:p w14:paraId="7575285D" w14:textId="756759B9" w:rsidR="001F42CB" w:rsidRPr="009D0E4C" w:rsidRDefault="00531340" w:rsidP="001F42CB">
      <w:pPr>
        <w:pStyle w:val="ListParagraph"/>
        <w:numPr>
          <w:ilvl w:val="0"/>
          <w:numId w:val="1"/>
        </w:numPr>
        <w:rPr>
          <w:rFonts w:ascii="Times New Roman" w:eastAsia="Times New Roman" w:hAnsi="Times New Roman" w:cs="Times New Roman"/>
          <w:sz w:val="22"/>
          <w:szCs w:val="22"/>
          <w:lang w:val="en-US"/>
        </w:rPr>
      </w:pPr>
      <w:r w:rsidRPr="009D0E4C">
        <w:rPr>
          <w:rFonts w:ascii="Times New Roman" w:eastAsia="Times New Roman" w:hAnsi="Times New Roman" w:cs="Times New Roman"/>
          <w:color w:val="000000"/>
          <w:sz w:val="22"/>
          <w:szCs w:val="22"/>
          <w:shd w:val="clear" w:color="auto" w:fill="FFFFFF"/>
          <w:lang w:val="en-US"/>
        </w:rPr>
        <w:t xml:space="preserve">Funds can be used to support any work related to the project, for anything from </w:t>
      </w:r>
      <w:r w:rsidR="001F42CB" w:rsidRPr="009D0E4C">
        <w:rPr>
          <w:rFonts w:ascii="Times New Roman" w:eastAsia="Times New Roman" w:hAnsi="Times New Roman" w:cs="Times New Roman"/>
          <w:color w:val="000000"/>
          <w:sz w:val="22"/>
          <w:szCs w:val="22"/>
          <w:shd w:val="clear" w:color="auto" w:fill="FFFFFF"/>
          <w:lang w:val="en-US"/>
        </w:rPr>
        <w:t xml:space="preserve">summer </w:t>
      </w:r>
      <w:r w:rsidRPr="009D0E4C">
        <w:rPr>
          <w:rFonts w:ascii="Times New Roman" w:eastAsia="Times New Roman" w:hAnsi="Times New Roman" w:cs="Times New Roman"/>
          <w:color w:val="000000"/>
          <w:sz w:val="22"/>
          <w:szCs w:val="22"/>
          <w:shd w:val="clear" w:color="auto" w:fill="FFFFFF"/>
          <w:lang w:val="en-US"/>
        </w:rPr>
        <w:t xml:space="preserve">salary to paying for materials or providing a stipend to a community partner. </w:t>
      </w:r>
    </w:p>
    <w:p w14:paraId="61BDDF61" w14:textId="2A9A7059" w:rsidR="00531340" w:rsidRPr="009D0E4C" w:rsidRDefault="00531340" w:rsidP="001F42CB">
      <w:pPr>
        <w:pStyle w:val="ListParagraph"/>
        <w:numPr>
          <w:ilvl w:val="0"/>
          <w:numId w:val="1"/>
        </w:numPr>
        <w:rPr>
          <w:rFonts w:ascii="Times New Roman" w:eastAsia="Times New Roman" w:hAnsi="Times New Roman" w:cs="Times New Roman"/>
          <w:sz w:val="22"/>
          <w:szCs w:val="22"/>
          <w:lang w:val="en-US"/>
        </w:rPr>
      </w:pPr>
      <w:r w:rsidRPr="009D0E4C">
        <w:rPr>
          <w:rFonts w:ascii="Times New Roman" w:eastAsia="Times New Roman" w:hAnsi="Times New Roman" w:cs="Times New Roman"/>
          <w:color w:val="000000"/>
          <w:sz w:val="22"/>
          <w:szCs w:val="22"/>
          <w:shd w:val="clear" w:color="auto" w:fill="FFFFFF"/>
          <w:lang w:val="en-US"/>
        </w:rPr>
        <w:t>Most available funds are State funds, which means they cannot be used for food. If you wish to use funds for food, please request that specifically and be sure to say how much you need, so we can see if we can provide you with Foundation funds.</w:t>
      </w:r>
    </w:p>
    <w:p w14:paraId="5A6A3A8A" w14:textId="08CBBA93" w:rsidR="001F42CB" w:rsidRPr="009D0E4C" w:rsidRDefault="001F42CB" w:rsidP="001F42CB">
      <w:pPr>
        <w:pStyle w:val="Default"/>
        <w:numPr>
          <w:ilvl w:val="0"/>
          <w:numId w:val="1"/>
        </w:numPr>
        <w:rPr>
          <w:rFonts w:ascii="Times New Roman" w:hAnsi="Times New Roman" w:cs="Times New Roman"/>
          <w:color w:val="191919"/>
          <w:sz w:val="22"/>
          <w:szCs w:val="22"/>
        </w:rPr>
      </w:pPr>
      <w:r w:rsidRPr="009D0E4C">
        <w:rPr>
          <w:rFonts w:ascii="Times New Roman" w:hAnsi="Times New Roman" w:cs="Times New Roman"/>
          <w:color w:val="191919"/>
          <w:sz w:val="22"/>
          <w:szCs w:val="22"/>
        </w:rPr>
        <w:t>State funds must be spent by the end of the fiscal year, June 30, 2018.</w:t>
      </w:r>
    </w:p>
    <w:p w14:paraId="1541E748" w14:textId="2EA6F384" w:rsidR="00237219" w:rsidRPr="009D0E4C" w:rsidRDefault="00237219" w:rsidP="00237219">
      <w:pPr>
        <w:pStyle w:val="Default"/>
        <w:numPr>
          <w:ilvl w:val="0"/>
          <w:numId w:val="1"/>
        </w:numPr>
        <w:rPr>
          <w:rFonts w:ascii="Times New Roman" w:hAnsi="Times New Roman" w:cs="Times New Roman"/>
          <w:color w:val="191919"/>
          <w:sz w:val="22"/>
          <w:szCs w:val="22"/>
        </w:rPr>
      </w:pPr>
      <w:r w:rsidRPr="009D0E4C">
        <w:rPr>
          <w:rFonts w:ascii="Times New Roman" w:eastAsia="Times New Roman" w:hAnsi="Times New Roman" w:cs="Times New Roman"/>
          <w:sz w:val="22"/>
          <w:szCs w:val="22"/>
          <w:shd w:val="clear" w:color="auto" w:fill="FFFFFF"/>
        </w:rPr>
        <w:t>All award recipients should check with the financial analyst in their unit to determine if there are any additional restrictions.</w:t>
      </w:r>
    </w:p>
    <w:p w14:paraId="4C2F73CA" w14:textId="77777777" w:rsidR="00531340" w:rsidRPr="009D0E4C" w:rsidRDefault="00531340" w:rsidP="00F468A1">
      <w:pPr>
        <w:pStyle w:val="Default"/>
        <w:rPr>
          <w:rFonts w:ascii="Times New Roman" w:hAnsi="Times New Roman" w:cs="Times New Roman"/>
          <w:color w:val="191919"/>
          <w:sz w:val="22"/>
          <w:szCs w:val="22"/>
        </w:rPr>
      </w:pPr>
    </w:p>
    <w:p w14:paraId="6F14E076" w14:textId="56511D11" w:rsidR="008F30C8" w:rsidRPr="009D0E4C" w:rsidRDefault="008F30C8" w:rsidP="00F468A1">
      <w:pPr>
        <w:pStyle w:val="Default"/>
        <w:rPr>
          <w:rFonts w:ascii="Times New Roman" w:hAnsi="Times New Roman" w:cs="Times New Roman"/>
          <w:color w:val="191919"/>
          <w:sz w:val="22"/>
          <w:szCs w:val="22"/>
        </w:rPr>
      </w:pPr>
      <w:r w:rsidRPr="009D0E4C">
        <w:rPr>
          <w:rFonts w:ascii="Times New Roman" w:hAnsi="Times New Roman" w:cs="Times New Roman"/>
          <w:b/>
          <w:color w:val="191919"/>
          <w:sz w:val="22"/>
          <w:szCs w:val="22"/>
          <w:u w:val="single"/>
        </w:rPr>
        <w:t>Festival Programming</w:t>
      </w:r>
    </w:p>
    <w:p w14:paraId="79770CD9" w14:textId="186539BC" w:rsidR="008F30C8" w:rsidRPr="009D0E4C" w:rsidRDefault="009D0E4C" w:rsidP="008F30C8">
      <w:pPr>
        <w:pStyle w:val="Default"/>
        <w:rPr>
          <w:rStyle w:val="Hyperlink"/>
          <w:rFonts w:ascii="Times New Roman" w:eastAsia="Times New Roman" w:hAnsi="Times New Roman" w:cs="Times New Roman"/>
          <w:sz w:val="22"/>
          <w:szCs w:val="22"/>
        </w:rPr>
      </w:pPr>
      <w:r>
        <w:rPr>
          <w:rFonts w:ascii="Times New Roman" w:eastAsia="Times New Roman" w:hAnsi="Times New Roman" w:cs="Times New Roman"/>
          <w:color w:val="262626"/>
          <w:spacing w:val="6"/>
          <w:sz w:val="22"/>
          <w:szCs w:val="22"/>
          <w:shd w:val="clear" w:color="auto" w:fill="FFFFFF"/>
        </w:rPr>
        <w:t xml:space="preserve">Last year’s program is available on </w:t>
      </w:r>
      <w:hyperlink r:id="rId14" w:history="1">
        <w:r w:rsidRPr="009D0E4C">
          <w:rPr>
            <w:rStyle w:val="Hyperlink"/>
            <w:rFonts w:ascii="Times New Roman" w:eastAsia="Times New Roman" w:hAnsi="Times New Roman" w:cs="Times New Roman"/>
            <w:spacing w:val="6"/>
            <w:sz w:val="22"/>
            <w:szCs w:val="22"/>
            <w:shd w:val="clear" w:color="auto" w:fill="FFFFFF"/>
          </w:rPr>
          <w:t>the festival website</w:t>
        </w:r>
      </w:hyperlink>
      <w:r>
        <w:rPr>
          <w:rFonts w:ascii="Times New Roman" w:eastAsia="Times New Roman" w:hAnsi="Times New Roman" w:cs="Times New Roman"/>
          <w:color w:val="262626"/>
          <w:spacing w:val="6"/>
          <w:sz w:val="22"/>
          <w:szCs w:val="22"/>
          <w:shd w:val="clear" w:color="auto" w:fill="FFFFFF"/>
        </w:rPr>
        <w:t>.</w:t>
      </w:r>
    </w:p>
    <w:p w14:paraId="500B3B13" w14:textId="59E61B5F" w:rsidR="008F30C8" w:rsidRPr="009D0E4C" w:rsidRDefault="008F30C8" w:rsidP="008F30C8">
      <w:pPr>
        <w:pStyle w:val="Default"/>
        <w:rPr>
          <w:rStyle w:val="Hyperlink"/>
          <w:rFonts w:ascii="Times New Roman" w:eastAsia="Times New Roman" w:hAnsi="Times New Roman" w:cs="Times New Roman"/>
          <w:sz w:val="22"/>
          <w:szCs w:val="22"/>
        </w:rPr>
      </w:pPr>
    </w:p>
    <w:p w14:paraId="5BED20CF" w14:textId="349D2788" w:rsidR="008F30C8" w:rsidRPr="009D0E4C" w:rsidRDefault="008F30C8" w:rsidP="008F30C8">
      <w:pPr>
        <w:pStyle w:val="Default"/>
        <w:rPr>
          <w:rFonts w:ascii="Times New Roman" w:hAnsi="Times New Roman" w:cs="Times New Roman"/>
          <w:color w:val="191919"/>
          <w:sz w:val="22"/>
          <w:szCs w:val="22"/>
        </w:rPr>
      </w:pPr>
      <w:r w:rsidRPr="009D0E4C">
        <w:rPr>
          <w:rFonts w:ascii="Times New Roman" w:hAnsi="Times New Roman" w:cs="Times New Roman"/>
          <w:color w:val="191919"/>
          <w:sz w:val="22"/>
          <w:szCs w:val="22"/>
        </w:rPr>
        <w:t>This year, the festival will include the following events (to be posted to the website soon):</w:t>
      </w:r>
    </w:p>
    <w:p w14:paraId="331099FA" w14:textId="77777777" w:rsidR="008F30C8" w:rsidRPr="009D0E4C" w:rsidRDefault="008F30C8" w:rsidP="008F30C8">
      <w:pPr>
        <w:pStyle w:val="Default"/>
        <w:rPr>
          <w:rFonts w:ascii="Times New Roman" w:hAnsi="Times New Roman" w:cs="Times New Roman"/>
          <w:color w:val="191919"/>
          <w:sz w:val="22"/>
          <w:szCs w:val="22"/>
        </w:rPr>
      </w:pPr>
    </w:p>
    <w:p w14:paraId="1EEFD5DA" w14:textId="0E94E4CF" w:rsidR="008F30C8" w:rsidRPr="009D0E4C" w:rsidRDefault="008F30C8" w:rsidP="008F30C8">
      <w:pPr>
        <w:rPr>
          <w:rFonts w:ascii="Times New Roman" w:eastAsia="Times New Roman" w:hAnsi="Times New Roman" w:cs="Times New Roman"/>
          <w:sz w:val="22"/>
          <w:szCs w:val="22"/>
          <w:lang w:val="en-US"/>
        </w:rPr>
      </w:pPr>
      <w:r w:rsidRPr="009D0E4C">
        <w:rPr>
          <w:rFonts w:ascii="Times New Roman" w:hAnsi="Times New Roman" w:cs="Times New Roman"/>
          <w:sz w:val="22"/>
          <w:szCs w:val="22"/>
          <w:lang w:val="en-US"/>
        </w:rPr>
        <w:t xml:space="preserve">1. </w:t>
      </w:r>
      <w:r w:rsidRPr="009D0E4C">
        <w:rPr>
          <w:rFonts w:ascii="Times New Roman" w:eastAsia="Times New Roman" w:hAnsi="Times New Roman" w:cs="Times New Roman"/>
          <w:sz w:val="22"/>
          <w:szCs w:val="22"/>
          <w:bdr w:val="none" w:sz="0" w:space="0" w:color="auto" w:frame="1"/>
          <w:shd w:val="clear" w:color="auto" w:fill="FFFFFF"/>
          <w:lang w:val="en-US"/>
        </w:rPr>
        <w:t>German event:</w:t>
      </w:r>
      <w:r w:rsidR="00112A27">
        <w:rPr>
          <w:rFonts w:ascii="Times New Roman" w:eastAsia="Times New Roman" w:hAnsi="Times New Roman" w:cs="Times New Roman"/>
          <w:sz w:val="22"/>
          <w:szCs w:val="22"/>
          <w:bdr w:val="none" w:sz="0" w:space="0" w:color="auto" w:frame="1"/>
          <w:shd w:val="clear" w:color="auto" w:fill="FFFFFF"/>
          <w:lang w:val="en-US"/>
        </w:rPr>
        <w:t xml:space="preserve"> March 28-30 - </w:t>
      </w:r>
      <w:r w:rsidRPr="009D0E4C">
        <w:rPr>
          <w:rFonts w:ascii="Times New Roman" w:eastAsia="Times New Roman" w:hAnsi="Times New Roman" w:cs="Times New Roman"/>
          <w:sz w:val="22"/>
          <w:szCs w:val="22"/>
          <w:bdr w:val="none" w:sz="0" w:space="0" w:color="auto" w:frame="1"/>
          <w:shd w:val="clear" w:color="auto" w:fill="FFFFFF"/>
          <w:lang w:val="en-US"/>
        </w:rPr>
        <w:t>Thomas Lauterbach, </w:t>
      </w:r>
      <w:r w:rsidRPr="009D0E4C">
        <w:rPr>
          <w:rFonts w:ascii="Times New Roman" w:eastAsia="Times New Roman" w:hAnsi="Times New Roman" w:cs="Times New Roman"/>
          <w:i/>
          <w:iCs/>
          <w:sz w:val="22"/>
          <w:szCs w:val="22"/>
          <w:bdr w:val="none" w:sz="0" w:space="0" w:color="auto" w:frame="1"/>
          <w:shd w:val="clear" w:color="auto" w:fill="FFFFFF"/>
          <w:lang w:val="en-US"/>
        </w:rPr>
        <w:t>Our Germany: Two Syrians on a Winter Journey,</w:t>
      </w:r>
      <w:r w:rsidRPr="009D0E4C">
        <w:rPr>
          <w:rFonts w:ascii="Times New Roman" w:eastAsia="Times New Roman" w:hAnsi="Times New Roman" w:cs="Times New Roman"/>
          <w:sz w:val="22"/>
          <w:szCs w:val="22"/>
          <w:bdr w:val="none" w:sz="0" w:space="0" w:color="auto" w:frame="1"/>
          <w:shd w:val="clear" w:color="auto" w:fill="FFFFFF"/>
          <w:lang w:val="en-US"/>
        </w:rPr>
        <w:t> (2015), documentary about two Syrian refugees traveling through Germany to get to know the country at the height of</w:t>
      </w:r>
      <w:r w:rsidR="00112A27">
        <w:rPr>
          <w:rFonts w:ascii="Times New Roman" w:eastAsia="Times New Roman" w:hAnsi="Times New Roman" w:cs="Times New Roman"/>
          <w:sz w:val="22"/>
          <w:szCs w:val="22"/>
          <w:bdr w:val="none" w:sz="0" w:space="0" w:color="auto" w:frame="1"/>
          <w:shd w:val="clear" w:color="auto" w:fill="FFFFFF"/>
          <w:lang w:val="en-US"/>
        </w:rPr>
        <w:t xml:space="preserve"> the so-called ‘refugee crisis’</w:t>
      </w:r>
    </w:p>
    <w:p w14:paraId="71EBD15A" w14:textId="77777777" w:rsidR="008F30C8" w:rsidRPr="009D0E4C" w:rsidRDefault="008F30C8" w:rsidP="008F30C8">
      <w:pPr>
        <w:rPr>
          <w:rFonts w:ascii="Times New Roman" w:eastAsia="Times New Roman" w:hAnsi="Times New Roman" w:cs="Times New Roman"/>
          <w:sz w:val="22"/>
          <w:szCs w:val="22"/>
          <w:shd w:val="clear" w:color="auto" w:fill="FFFFFF"/>
          <w:lang w:val="en-US"/>
        </w:rPr>
      </w:pPr>
    </w:p>
    <w:p w14:paraId="7ECB5CA2" w14:textId="2CBFD16B" w:rsidR="008F30C8" w:rsidRPr="009D0E4C" w:rsidRDefault="00112A27" w:rsidP="008F30C8">
      <w:pPr>
        <w:rPr>
          <w:rFonts w:ascii="Times" w:eastAsia="Times New Roman" w:hAnsi="Times" w:cs="Times New Roman"/>
          <w:sz w:val="22"/>
          <w:szCs w:val="22"/>
          <w:lang w:val="en-US"/>
        </w:rPr>
      </w:pPr>
      <w:r>
        <w:rPr>
          <w:rFonts w:ascii="Times New Roman" w:eastAsia="Times New Roman" w:hAnsi="Times New Roman" w:cs="Times New Roman"/>
          <w:color w:val="212121"/>
          <w:sz w:val="22"/>
          <w:szCs w:val="22"/>
          <w:shd w:val="clear" w:color="auto" w:fill="FFFFFF"/>
          <w:lang w:val="en-US"/>
        </w:rPr>
        <w:t xml:space="preserve">2. Chinese event: April 1-2 - </w:t>
      </w:r>
      <w:r w:rsidR="008F30C8" w:rsidRPr="009D0E4C">
        <w:rPr>
          <w:rFonts w:ascii="Times New Roman" w:eastAsia="Times New Roman" w:hAnsi="Times New Roman" w:cs="Times New Roman"/>
          <w:color w:val="212121"/>
          <w:sz w:val="22"/>
          <w:szCs w:val="22"/>
          <w:shd w:val="clear" w:color="auto" w:fill="FFFFFF"/>
          <w:lang w:val="en-US"/>
        </w:rPr>
        <w:t>Li Xiaoguai and his Political Comics - the Chinese artist will discuss his comic art and show how Chinese writing and characters are creatively employed against the Chinese government's Internet censorship and ideological contr</w:t>
      </w:r>
      <w:r>
        <w:rPr>
          <w:rFonts w:ascii="Times New Roman" w:eastAsia="Times New Roman" w:hAnsi="Times New Roman" w:cs="Times New Roman"/>
          <w:color w:val="212121"/>
          <w:sz w:val="22"/>
          <w:szCs w:val="22"/>
          <w:shd w:val="clear" w:color="auto" w:fill="FFFFFF"/>
          <w:lang w:val="en-US"/>
        </w:rPr>
        <w:t>ol</w:t>
      </w:r>
    </w:p>
    <w:p w14:paraId="5AADA544" w14:textId="77777777" w:rsidR="008F30C8" w:rsidRPr="009D0E4C" w:rsidRDefault="008F30C8" w:rsidP="008F30C8">
      <w:pPr>
        <w:rPr>
          <w:rFonts w:ascii="Times" w:eastAsia="Times New Roman" w:hAnsi="Times" w:cs="Times New Roman"/>
          <w:sz w:val="22"/>
          <w:szCs w:val="22"/>
          <w:lang w:val="en-US"/>
        </w:rPr>
      </w:pPr>
    </w:p>
    <w:p w14:paraId="52AA09A1" w14:textId="6CD40D55" w:rsidR="008F30C8" w:rsidRPr="009D0E4C" w:rsidRDefault="00112A27" w:rsidP="008F30C8">
      <w:pPr>
        <w:rPr>
          <w:rFonts w:ascii="Times" w:eastAsia="Times New Roman" w:hAnsi="Times" w:cs="Times New Roman"/>
          <w:sz w:val="22"/>
          <w:szCs w:val="22"/>
          <w:lang w:val="en-US"/>
        </w:rPr>
      </w:pPr>
      <w:r>
        <w:rPr>
          <w:rFonts w:ascii="Times New Roman" w:hAnsi="Times New Roman" w:cs="Times New Roman"/>
          <w:color w:val="212121"/>
          <w:sz w:val="22"/>
          <w:szCs w:val="22"/>
          <w:lang w:val="en-US"/>
        </w:rPr>
        <w:t xml:space="preserve">3. French event: April 2-4 - </w:t>
      </w:r>
      <w:r w:rsidR="008F30C8" w:rsidRPr="009D0E4C">
        <w:rPr>
          <w:rFonts w:ascii="Times New Roman" w:hAnsi="Times New Roman" w:cs="Times New Roman"/>
          <w:color w:val="212121"/>
          <w:sz w:val="22"/>
          <w:szCs w:val="22"/>
          <w:lang w:val="en-US"/>
        </w:rPr>
        <w:t>Olivier Babinet, </w:t>
      </w:r>
      <w:r w:rsidR="008F30C8" w:rsidRPr="009D0E4C">
        <w:rPr>
          <w:rFonts w:ascii="Times New Roman" w:hAnsi="Times New Roman" w:cs="Times New Roman"/>
          <w:i/>
          <w:iCs/>
          <w:color w:val="212121"/>
          <w:sz w:val="22"/>
          <w:szCs w:val="22"/>
          <w:lang w:val="en-US"/>
        </w:rPr>
        <w:t>Swagger</w:t>
      </w:r>
      <w:r w:rsidR="008F30C8" w:rsidRPr="009D0E4C">
        <w:rPr>
          <w:rFonts w:ascii="Times New Roman" w:hAnsi="Times New Roman" w:cs="Times New Roman"/>
          <w:color w:val="212121"/>
          <w:sz w:val="22"/>
          <w:szCs w:val="22"/>
          <w:lang w:val="en-US"/>
        </w:rPr>
        <w:t> (2016), documentary about a group of minority teenagers growing up in some of France's most underprivileged ho</w:t>
      </w:r>
      <w:r>
        <w:rPr>
          <w:rFonts w:ascii="Times New Roman" w:hAnsi="Times New Roman" w:cs="Times New Roman"/>
          <w:color w:val="212121"/>
          <w:sz w:val="22"/>
          <w:szCs w:val="22"/>
          <w:lang w:val="en-US"/>
        </w:rPr>
        <w:t>using projects outside of Paris</w:t>
      </w:r>
    </w:p>
    <w:p w14:paraId="60403CDA" w14:textId="77777777" w:rsidR="008F30C8" w:rsidRPr="009D0E4C" w:rsidRDefault="008F30C8" w:rsidP="008F30C8">
      <w:pPr>
        <w:rPr>
          <w:rFonts w:ascii="Times" w:eastAsia="Times New Roman" w:hAnsi="Times" w:cs="Times New Roman"/>
          <w:sz w:val="22"/>
          <w:szCs w:val="22"/>
          <w:lang w:val="en-US"/>
        </w:rPr>
      </w:pPr>
    </w:p>
    <w:p w14:paraId="1B6B6F75" w14:textId="72E05963" w:rsidR="008F30C8" w:rsidRPr="009D0E4C" w:rsidRDefault="00112A27" w:rsidP="008F30C8">
      <w:pPr>
        <w:rPr>
          <w:rFonts w:ascii="Times New Roman" w:hAnsi="Times New Roman" w:cs="Times New Roman"/>
          <w:color w:val="212121"/>
          <w:sz w:val="22"/>
          <w:szCs w:val="22"/>
          <w:lang w:val="en-US"/>
        </w:rPr>
      </w:pPr>
      <w:r>
        <w:rPr>
          <w:rFonts w:ascii="Times New Roman" w:hAnsi="Times New Roman" w:cs="Times New Roman"/>
          <w:color w:val="212121"/>
          <w:sz w:val="22"/>
          <w:szCs w:val="22"/>
          <w:lang w:val="en-US"/>
        </w:rPr>
        <w:t xml:space="preserve">4. Spanish event: April 11-12 - </w:t>
      </w:r>
      <w:r w:rsidR="00076B0E" w:rsidRPr="009D0E4C">
        <w:rPr>
          <w:rFonts w:ascii="Times New Roman" w:hAnsi="Times New Roman" w:cs="Times New Roman"/>
          <w:color w:val="212121"/>
          <w:sz w:val="22"/>
          <w:szCs w:val="22"/>
          <w:lang w:val="en-US"/>
        </w:rPr>
        <w:t xml:space="preserve">Bolivian director </w:t>
      </w:r>
      <w:r w:rsidR="008F30C8" w:rsidRPr="009D0E4C">
        <w:rPr>
          <w:rFonts w:ascii="Times New Roman" w:hAnsi="Times New Roman" w:cs="Times New Roman"/>
          <w:color w:val="212121"/>
          <w:sz w:val="22"/>
          <w:szCs w:val="22"/>
          <w:lang w:val="en-US"/>
        </w:rPr>
        <w:t>Iván Sanjinés will show and discuss a collection of Indigenous media productions from the Andes focusing on political, economic and environmental struggles of Ind</w:t>
      </w:r>
      <w:r>
        <w:rPr>
          <w:rFonts w:ascii="Times New Roman" w:hAnsi="Times New Roman" w:cs="Times New Roman"/>
          <w:color w:val="212121"/>
          <w:sz w:val="22"/>
          <w:szCs w:val="22"/>
          <w:lang w:val="en-US"/>
        </w:rPr>
        <w:t>igenous communities in Bolivia</w:t>
      </w:r>
    </w:p>
    <w:p w14:paraId="039FA370" w14:textId="77777777" w:rsidR="008F30C8" w:rsidRPr="009D0E4C" w:rsidRDefault="008F30C8" w:rsidP="008F30C8">
      <w:pPr>
        <w:rPr>
          <w:rFonts w:ascii="Times" w:eastAsia="Times New Roman" w:hAnsi="Times" w:cs="Times New Roman"/>
          <w:sz w:val="22"/>
          <w:szCs w:val="22"/>
          <w:lang w:val="en-US"/>
        </w:rPr>
      </w:pPr>
    </w:p>
    <w:p w14:paraId="28070B1A" w14:textId="0DB79A17" w:rsidR="008F30C8" w:rsidRDefault="009D0E4C" w:rsidP="008F30C8">
      <w:pPr>
        <w:rPr>
          <w:rFonts w:ascii="Times New Roman" w:eastAsia="Times New Roman" w:hAnsi="Times New Roman" w:cs="Times New Roman"/>
          <w:color w:val="262626"/>
          <w:spacing w:val="6"/>
          <w:sz w:val="22"/>
          <w:szCs w:val="22"/>
          <w:shd w:val="clear" w:color="auto" w:fill="FFFFFF"/>
          <w:lang w:val="en-US"/>
        </w:rPr>
      </w:pPr>
      <w:r w:rsidRPr="009D0E4C">
        <w:rPr>
          <w:rFonts w:ascii="Times New Roman" w:eastAsia="Times New Roman" w:hAnsi="Times New Roman" w:cs="Times New Roman"/>
          <w:color w:val="262626"/>
          <w:spacing w:val="6"/>
          <w:sz w:val="22"/>
          <w:szCs w:val="22"/>
          <w:shd w:val="clear" w:color="auto" w:fill="FFFFFF"/>
          <w:lang w:val="en-US"/>
        </w:rPr>
        <w:t>For more information</w:t>
      </w:r>
      <w:r>
        <w:rPr>
          <w:rFonts w:ascii="Times New Roman" w:eastAsia="Times New Roman" w:hAnsi="Times New Roman" w:cs="Times New Roman"/>
          <w:color w:val="262626"/>
          <w:spacing w:val="6"/>
          <w:sz w:val="22"/>
          <w:szCs w:val="22"/>
          <w:shd w:val="clear" w:color="auto" w:fill="FFFFFF"/>
          <w:lang w:val="en-US"/>
        </w:rPr>
        <w:t>, see</w:t>
      </w:r>
      <w:r w:rsidR="008F30C8" w:rsidRPr="009D0E4C">
        <w:rPr>
          <w:rFonts w:ascii="Times New Roman" w:eastAsia="Times New Roman" w:hAnsi="Times New Roman" w:cs="Times New Roman"/>
          <w:color w:val="262626"/>
          <w:spacing w:val="6"/>
          <w:sz w:val="22"/>
          <w:szCs w:val="22"/>
          <w:shd w:val="clear" w:color="auto" w:fill="FFFFFF"/>
          <w:lang w:val="en-US"/>
        </w:rPr>
        <w:t xml:space="preserve"> </w:t>
      </w:r>
      <w:hyperlink r:id="rId15" w:history="1">
        <w:r w:rsidR="008F30C8" w:rsidRPr="009D0E4C">
          <w:rPr>
            <w:rStyle w:val="Hyperlink"/>
            <w:rFonts w:ascii="Times New Roman" w:eastAsia="Times New Roman" w:hAnsi="Times New Roman" w:cs="Times New Roman"/>
            <w:spacing w:val="6"/>
            <w:sz w:val="22"/>
            <w:szCs w:val="22"/>
            <w:shd w:val="clear" w:color="auto" w:fill="FFFFFF"/>
            <w:lang w:val="en-US"/>
          </w:rPr>
          <w:t>The Global Media Festival</w:t>
        </w:r>
      </w:hyperlink>
      <w:r>
        <w:rPr>
          <w:rFonts w:ascii="Times New Roman" w:eastAsia="Times New Roman" w:hAnsi="Times New Roman" w:cs="Times New Roman"/>
          <w:color w:val="262626"/>
          <w:spacing w:val="6"/>
          <w:sz w:val="22"/>
          <w:szCs w:val="22"/>
          <w:shd w:val="clear" w:color="auto" w:fill="FFFFFF"/>
          <w:lang w:val="en-US"/>
        </w:rPr>
        <w:t>.</w:t>
      </w:r>
    </w:p>
    <w:p w14:paraId="579F1356" w14:textId="0CB59FD0" w:rsidR="001417E3" w:rsidRDefault="001417E3" w:rsidP="008F30C8">
      <w:pPr>
        <w:rPr>
          <w:rFonts w:ascii="Times New Roman" w:eastAsia="Times New Roman" w:hAnsi="Times New Roman" w:cs="Times New Roman"/>
          <w:color w:val="262626"/>
          <w:spacing w:val="6"/>
          <w:sz w:val="22"/>
          <w:szCs w:val="22"/>
          <w:shd w:val="clear" w:color="auto" w:fill="FFFFFF"/>
          <w:lang w:val="en-US"/>
        </w:rPr>
      </w:pPr>
    </w:p>
    <w:p w14:paraId="2EC0B2AC" w14:textId="32501197" w:rsidR="001417E3" w:rsidRDefault="001417E3" w:rsidP="008F30C8">
      <w:pPr>
        <w:rPr>
          <w:rFonts w:ascii="Times New Roman" w:eastAsia="Times New Roman" w:hAnsi="Times New Roman" w:cs="Times New Roman"/>
          <w:color w:val="262626"/>
          <w:spacing w:val="6"/>
          <w:sz w:val="22"/>
          <w:szCs w:val="22"/>
          <w:shd w:val="clear" w:color="auto" w:fill="FFFFFF"/>
          <w:lang w:val="en-US"/>
        </w:rPr>
      </w:pPr>
      <w:r>
        <w:rPr>
          <w:rFonts w:ascii="Times New Roman" w:eastAsia="Times New Roman" w:hAnsi="Times New Roman" w:cs="Times New Roman"/>
          <w:b/>
          <w:color w:val="262626"/>
          <w:spacing w:val="6"/>
          <w:sz w:val="22"/>
          <w:szCs w:val="22"/>
          <w:u w:val="single"/>
          <w:shd w:val="clear" w:color="auto" w:fill="FFFFFF"/>
          <w:lang w:val="en-US"/>
        </w:rPr>
        <w:t>Questions?</w:t>
      </w:r>
    </w:p>
    <w:p w14:paraId="44BFA43F" w14:textId="7A593532" w:rsidR="001417E3" w:rsidRPr="001417E3" w:rsidRDefault="001417E3" w:rsidP="001417E3">
      <w:pPr>
        <w:rPr>
          <w:rFonts w:ascii="Times New Roman" w:eastAsia="Times New Roman" w:hAnsi="Times New Roman" w:cs="Times New Roman"/>
          <w:sz w:val="22"/>
          <w:szCs w:val="22"/>
          <w:lang w:val="en-US"/>
        </w:rPr>
      </w:pPr>
      <w:r>
        <w:rPr>
          <w:rFonts w:ascii="Times New Roman" w:eastAsia="Times New Roman" w:hAnsi="Times New Roman" w:cs="Times New Roman"/>
          <w:color w:val="262626"/>
          <w:spacing w:val="6"/>
          <w:sz w:val="22"/>
          <w:szCs w:val="22"/>
          <w:shd w:val="clear" w:color="auto" w:fill="FFFFFF"/>
          <w:lang w:val="en-US"/>
        </w:rPr>
        <w:t xml:space="preserve">Contact Juan Carlos Rodriguez in Modern Languages at </w:t>
      </w:r>
      <w:hyperlink r:id="rId16" w:history="1">
        <w:r w:rsidRPr="00C93FF4">
          <w:rPr>
            <w:rStyle w:val="Hyperlink"/>
            <w:rFonts w:ascii="Times New Roman" w:hAnsi="Times New Roman" w:cs="Times New Roman"/>
            <w:sz w:val="22"/>
            <w:szCs w:val="22"/>
          </w:rPr>
          <w:t>jrodriguez40@modlangs.gatech.edu</w:t>
        </w:r>
      </w:hyperlink>
    </w:p>
    <w:p w14:paraId="2CB94DDF" w14:textId="77777777" w:rsidR="008F30C8" w:rsidRPr="009D0E4C" w:rsidRDefault="008F30C8" w:rsidP="00F468A1">
      <w:pPr>
        <w:pStyle w:val="Default"/>
        <w:rPr>
          <w:rFonts w:ascii="Times New Roman" w:hAnsi="Times New Roman" w:cs="Times New Roman"/>
          <w:color w:val="191919"/>
          <w:sz w:val="22"/>
          <w:szCs w:val="22"/>
        </w:rPr>
      </w:pPr>
    </w:p>
    <w:p w14:paraId="078DC52B" w14:textId="77777777" w:rsidR="00F468A1" w:rsidRPr="009D0E4C" w:rsidRDefault="00F468A1" w:rsidP="00F468A1">
      <w:pPr>
        <w:pStyle w:val="Default"/>
        <w:rPr>
          <w:rFonts w:ascii="Times New Roman" w:hAnsi="Times New Roman" w:cs="Times New Roman"/>
          <w:color w:val="191919"/>
          <w:sz w:val="22"/>
          <w:szCs w:val="22"/>
        </w:rPr>
      </w:pPr>
    </w:p>
    <w:p w14:paraId="64D1B14D" w14:textId="77777777" w:rsidR="00F468A1" w:rsidRPr="009D0E4C" w:rsidRDefault="00F468A1" w:rsidP="00F468A1">
      <w:pPr>
        <w:pStyle w:val="Default"/>
        <w:rPr>
          <w:rFonts w:ascii="Times New Roman" w:hAnsi="Times New Roman" w:cs="Times New Roman"/>
          <w:color w:val="191919"/>
          <w:sz w:val="22"/>
          <w:szCs w:val="22"/>
        </w:rPr>
      </w:pPr>
    </w:p>
    <w:p w14:paraId="5B8BB708" w14:textId="77777777" w:rsidR="00F468A1" w:rsidRPr="009D0E4C" w:rsidRDefault="00F468A1" w:rsidP="00F468A1">
      <w:pPr>
        <w:tabs>
          <w:tab w:val="left" w:pos="920"/>
        </w:tabs>
        <w:rPr>
          <w:sz w:val="22"/>
          <w:szCs w:val="22"/>
          <w:lang w:val="en-US"/>
        </w:rPr>
      </w:pPr>
    </w:p>
    <w:p w14:paraId="19F98281" w14:textId="77777777" w:rsidR="007F2C58" w:rsidRPr="009D0E4C" w:rsidRDefault="007F2C58">
      <w:pPr>
        <w:rPr>
          <w:sz w:val="22"/>
          <w:szCs w:val="22"/>
        </w:rPr>
      </w:pPr>
    </w:p>
    <w:sectPr w:rsidR="007F2C58" w:rsidRPr="009D0E4C" w:rsidSect="009D0E4C">
      <w:head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1D5F" w14:textId="77777777" w:rsidR="007A77D2" w:rsidRDefault="007A77D2" w:rsidP="00112A27">
      <w:r>
        <w:separator/>
      </w:r>
    </w:p>
  </w:endnote>
  <w:endnote w:type="continuationSeparator" w:id="0">
    <w:p w14:paraId="33822312" w14:textId="77777777" w:rsidR="007A77D2" w:rsidRDefault="007A77D2" w:rsidP="0011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algun Gothic">
    <w:altName w:val="Andale Mono"/>
    <w:panose1 w:val="020B0503020000020004"/>
    <w:charset w:val="81"/>
    <w:family w:val="swiss"/>
    <w:pitch w:val="variable"/>
    <w:sig w:usb0="9000002F" w:usb1="29D77CFB" w:usb2="00000012" w:usb3="00000000" w:csb0="0008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75CFD" w14:textId="77777777" w:rsidR="007A77D2" w:rsidRDefault="007A77D2" w:rsidP="00112A27">
      <w:r>
        <w:separator/>
      </w:r>
    </w:p>
  </w:footnote>
  <w:footnote w:type="continuationSeparator" w:id="0">
    <w:p w14:paraId="7CEB5B90" w14:textId="77777777" w:rsidR="007A77D2" w:rsidRDefault="007A77D2" w:rsidP="0011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3D90" w14:textId="34A20703" w:rsidR="00112A27" w:rsidRDefault="00112A27">
    <w:pPr>
      <w:pStyle w:val="Header"/>
    </w:pPr>
    <w:r>
      <w:rPr>
        <w:rFonts w:ascii="Times New Roman" w:hAnsi="Times New Roman" w:cs="Times New Roman"/>
        <w:b/>
        <w:noProof/>
        <w:sz w:val="26"/>
        <w:szCs w:val="26"/>
        <w:u w:val="single"/>
        <w:lang w:val="en-US"/>
      </w:rPr>
      <w:drawing>
        <wp:anchor distT="0" distB="0" distL="114300" distR="114300" simplePos="0" relativeHeight="251659264" behindDoc="0" locked="0" layoutInCell="1" allowOverlap="1" wp14:anchorId="32DA6BD6" wp14:editId="3E49DAD9">
          <wp:simplePos x="0" y="0"/>
          <wp:positionH relativeFrom="column">
            <wp:posOffset>-582930</wp:posOffset>
          </wp:positionH>
          <wp:positionV relativeFrom="paragraph">
            <wp:posOffset>-354330</wp:posOffset>
          </wp:positionV>
          <wp:extent cx="1737360"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a-Tech-874+Black.jpg"/>
                  <pic:cNvPicPr/>
                </pic:nvPicPr>
                <pic:blipFill>
                  <a:blip r:embed="rId1">
                    <a:extLst>
                      <a:ext uri="{28A0092B-C50C-407E-A947-70E740481C1C}">
                        <a14:useLocalDpi xmlns:a14="http://schemas.microsoft.com/office/drawing/2010/main" val="0"/>
                      </a:ext>
                    </a:extLst>
                  </a:blip>
                  <a:stretch>
                    <a:fillRect/>
                  </a:stretch>
                </pic:blipFill>
                <pic:spPr>
                  <a:xfrm>
                    <a:off x="0" y="0"/>
                    <a:ext cx="1737360" cy="763905"/>
                  </a:xfrm>
                  <a:prstGeom prst="rect">
                    <a:avLst/>
                  </a:prstGeom>
                </pic:spPr>
              </pic:pic>
            </a:graphicData>
          </a:graphic>
          <wp14:sizeRelH relativeFrom="page">
            <wp14:pctWidth>0</wp14:pctWidth>
          </wp14:sizeRelH>
          <wp14:sizeRelV relativeFrom="page">
            <wp14:pctHeight>0</wp14:pctHeight>
          </wp14:sizeRelV>
        </wp:anchor>
      </w:drawing>
    </w:r>
    <w:r w:rsidRPr="00112A27">
      <w:rPr>
        <w:rFonts w:ascii="Times New Roman" w:hAnsi="Times New Roman" w:cs="Times New Roman"/>
        <w:b/>
        <w:noProof/>
        <w:sz w:val="26"/>
        <w:szCs w:val="26"/>
        <w:lang w:val="en-US"/>
      </w:rPr>
      <mc:AlternateContent>
        <mc:Choice Requires="wps">
          <w:drawing>
            <wp:anchor distT="45720" distB="45720" distL="114300" distR="114300" simplePos="0" relativeHeight="251661312" behindDoc="0" locked="0" layoutInCell="1" allowOverlap="1" wp14:anchorId="0333AA06" wp14:editId="46F3CB57">
              <wp:simplePos x="0" y="0"/>
              <wp:positionH relativeFrom="column">
                <wp:posOffset>1112520</wp:posOffset>
              </wp:positionH>
              <wp:positionV relativeFrom="paragraph">
                <wp:posOffset>-255270</wp:posOffset>
              </wp:positionV>
              <wp:extent cx="346329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1404620"/>
                      </a:xfrm>
                      <a:prstGeom prst="rect">
                        <a:avLst/>
                      </a:prstGeom>
                      <a:solidFill>
                        <a:srgbClr val="FFFFFF"/>
                      </a:solidFill>
                      <a:ln w="9525">
                        <a:noFill/>
                        <a:miter lim="800000"/>
                        <a:headEnd/>
                        <a:tailEnd/>
                      </a:ln>
                    </wps:spPr>
                    <wps:txbx>
                      <w:txbxContent>
                        <w:p w14:paraId="4DAF80D0" w14:textId="77777777" w:rsidR="00112A27" w:rsidRDefault="00112A27" w:rsidP="00112A27">
                          <w:r>
                            <w:t>School of Modern Languages</w:t>
                          </w:r>
                        </w:p>
                        <w:p w14:paraId="60ED9D01" w14:textId="77777777" w:rsidR="00112A27" w:rsidRDefault="00112A27" w:rsidP="00112A27">
                          <w:r>
                            <w:t>Center for Serve-Learn-Sustain</w:t>
                          </w:r>
                        </w:p>
                        <w:p w14:paraId="16AD095B" w14:textId="77777777" w:rsidR="00112A27" w:rsidRDefault="00112A27" w:rsidP="00112A27">
                          <w:r>
                            <w:t>Ray C. Anderson Center for Sustainable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3AA06" id="_x0000_t202" coordsize="21600,21600" o:spt="202" path="m,l,21600r21600,l21600,xe">
              <v:stroke joinstyle="miter"/>
              <v:path gradientshapeok="t" o:connecttype="rect"/>
            </v:shapetype>
            <v:shape id="Text Box 2" o:spid="_x0000_s1026" type="#_x0000_t202" style="position:absolute;margin-left:87.6pt;margin-top:-20.1pt;width:272.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" stroked="f">
              <v:textbox style="mso-fit-shape-to-text:t">
                <w:txbxContent>
                  <w:p w14:paraId="4DAF80D0" w14:textId="77777777" w:rsidR="00112A27" w:rsidRDefault="00112A27" w:rsidP="00112A27">
                    <w:r>
                      <w:t xml:space="preserve">School of Modern </w:t>
                    </w:r>
                    <w:proofErr w:type="spellStart"/>
                    <w:r>
                      <w:t>Languages</w:t>
                    </w:r>
                    <w:proofErr w:type="spellEnd"/>
                  </w:p>
                  <w:p w14:paraId="60ED9D01" w14:textId="77777777" w:rsidR="00112A27" w:rsidRDefault="00112A27" w:rsidP="00112A27">
                    <w:r>
                      <w:t>Center for Serve-Learn-Sustain</w:t>
                    </w:r>
                  </w:p>
                  <w:p w14:paraId="16AD095B" w14:textId="77777777" w:rsidR="00112A27" w:rsidRDefault="00112A27" w:rsidP="00112A27">
                    <w:r>
                      <w:t>Ray C. Anderson Center for Sustainable Business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B0F7" w14:textId="6E99CC61" w:rsidR="00112A27" w:rsidRDefault="00112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50B"/>
    <w:multiLevelType w:val="hybridMultilevel"/>
    <w:tmpl w:val="08F4CD88"/>
    <w:lvl w:ilvl="0" w:tplc="67EC42FC">
      <w:start w:val="2"/>
      <w:numFmt w:val="bullet"/>
      <w:lvlText w:val=""/>
      <w:lvlJc w:val="left"/>
      <w:pPr>
        <w:ind w:left="360" w:hanging="360"/>
      </w:pPr>
      <w:rPr>
        <w:rFonts w:ascii="Symbol" w:eastAsia="Times New Roman" w:hAnsi="Symbol"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A1"/>
    <w:rsid w:val="00076B0E"/>
    <w:rsid w:val="000A6C82"/>
    <w:rsid w:val="00112A27"/>
    <w:rsid w:val="00124C68"/>
    <w:rsid w:val="001417E3"/>
    <w:rsid w:val="001F42CB"/>
    <w:rsid w:val="00237219"/>
    <w:rsid w:val="00264820"/>
    <w:rsid w:val="004D3287"/>
    <w:rsid w:val="005302D0"/>
    <w:rsid w:val="00531340"/>
    <w:rsid w:val="0056202B"/>
    <w:rsid w:val="00622ABB"/>
    <w:rsid w:val="007A77D2"/>
    <w:rsid w:val="007F2C58"/>
    <w:rsid w:val="00836197"/>
    <w:rsid w:val="008F30C8"/>
    <w:rsid w:val="009248BF"/>
    <w:rsid w:val="009D0E4C"/>
    <w:rsid w:val="00A9218D"/>
    <w:rsid w:val="00BC373B"/>
    <w:rsid w:val="00C16707"/>
    <w:rsid w:val="00C91603"/>
    <w:rsid w:val="00C92C5B"/>
    <w:rsid w:val="00D40579"/>
    <w:rsid w:val="00F4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A92C23"/>
  <w14:defaultImageDpi w14:val="300"/>
  <w15:docId w15:val="{A612EB68-8B0D-488E-B6FB-00B3F3D4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A1"/>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8A1"/>
    <w:pPr>
      <w:widowControl w:val="0"/>
      <w:autoSpaceDE w:val="0"/>
      <w:autoSpaceDN w:val="0"/>
      <w:adjustRightInd w:val="0"/>
    </w:pPr>
    <w:rPr>
      <w:rFonts w:ascii="Malgun Gothic" w:hAnsi="Malgun Gothic" w:cs="Malgun Gothic"/>
      <w:color w:val="000000"/>
    </w:rPr>
  </w:style>
  <w:style w:type="character" w:styleId="CommentReference">
    <w:name w:val="annotation reference"/>
    <w:basedOn w:val="DefaultParagraphFont"/>
    <w:uiPriority w:val="99"/>
    <w:semiHidden/>
    <w:unhideWhenUsed/>
    <w:rsid w:val="00F468A1"/>
    <w:rPr>
      <w:sz w:val="16"/>
      <w:szCs w:val="16"/>
    </w:rPr>
  </w:style>
  <w:style w:type="paragraph" w:styleId="CommentText">
    <w:name w:val="annotation text"/>
    <w:basedOn w:val="Normal"/>
    <w:link w:val="CommentTextChar"/>
    <w:uiPriority w:val="99"/>
    <w:unhideWhenUsed/>
    <w:rsid w:val="00F468A1"/>
    <w:rPr>
      <w:sz w:val="20"/>
      <w:szCs w:val="20"/>
    </w:rPr>
  </w:style>
  <w:style w:type="character" w:customStyle="1" w:styleId="CommentTextChar">
    <w:name w:val="Comment Text Char"/>
    <w:basedOn w:val="DefaultParagraphFont"/>
    <w:link w:val="CommentText"/>
    <w:uiPriority w:val="99"/>
    <w:rsid w:val="00F468A1"/>
    <w:rPr>
      <w:sz w:val="20"/>
      <w:szCs w:val="20"/>
      <w:lang w:val="es-ES_tradnl"/>
    </w:rPr>
  </w:style>
  <w:style w:type="character" w:styleId="Hyperlink">
    <w:name w:val="Hyperlink"/>
    <w:basedOn w:val="DefaultParagraphFont"/>
    <w:uiPriority w:val="99"/>
    <w:unhideWhenUsed/>
    <w:rsid w:val="00F468A1"/>
    <w:rPr>
      <w:color w:val="0000FF" w:themeColor="hyperlink"/>
      <w:u w:val="single"/>
    </w:rPr>
  </w:style>
  <w:style w:type="paragraph" w:styleId="BalloonText">
    <w:name w:val="Balloon Text"/>
    <w:basedOn w:val="Normal"/>
    <w:link w:val="BalloonTextChar"/>
    <w:uiPriority w:val="99"/>
    <w:semiHidden/>
    <w:unhideWhenUsed/>
    <w:rsid w:val="00F46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A1"/>
    <w:rPr>
      <w:rFonts w:ascii="Lucida Grande" w:hAnsi="Lucida Grande" w:cs="Lucida Grande"/>
      <w:sz w:val="18"/>
      <w:szCs w:val="18"/>
      <w:lang w:val="es-ES_tradnl"/>
    </w:rPr>
  </w:style>
  <w:style w:type="character" w:customStyle="1" w:styleId="contextualextensionhighlight">
    <w:name w:val="contextualextensionhighlight"/>
    <w:basedOn w:val="DefaultParagraphFont"/>
    <w:rsid w:val="00C16707"/>
  </w:style>
  <w:style w:type="paragraph" w:styleId="CommentSubject">
    <w:name w:val="annotation subject"/>
    <w:basedOn w:val="CommentText"/>
    <w:next w:val="CommentText"/>
    <w:link w:val="CommentSubjectChar"/>
    <w:uiPriority w:val="99"/>
    <w:semiHidden/>
    <w:unhideWhenUsed/>
    <w:rsid w:val="008F30C8"/>
    <w:rPr>
      <w:b/>
      <w:bCs/>
    </w:rPr>
  </w:style>
  <w:style w:type="character" w:customStyle="1" w:styleId="CommentSubjectChar">
    <w:name w:val="Comment Subject Char"/>
    <w:basedOn w:val="CommentTextChar"/>
    <w:link w:val="CommentSubject"/>
    <w:uiPriority w:val="99"/>
    <w:semiHidden/>
    <w:rsid w:val="008F30C8"/>
    <w:rPr>
      <w:b/>
      <w:bCs/>
      <w:sz w:val="20"/>
      <w:szCs w:val="20"/>
      <w:lang w:val="es-ES_tradnl"/>
    </w:rPr>
  </w:style>
  <w:style w:type="character" w:styleId="FollowedHyperlink">
    <w:name w:val="FollowedHyperlink"/>
    <w:basedOn w:val="DefaultParagraphFont"/>
    <w:uiPriority w:val="99"/>
    <w:semiHidden/>
    <w:unhideWhenUsed/>
    <w:rsid w:val="008F30C8"/>
    <w:rPr>
      <w:color w:val="800080" w:themeColor="followedHyperlink"/>
      <w:u w:val="single"/>
    </w:rPr>
  </w:style>
  <w:style w:type="paragraph" w:styleId="ListParagraph">
    <w:name w:val="List Paragraph"/>
    <w:basedOn w:val="Normal"/>
    <w:uiPriority w:val="34"/>
    <w:qFormat/>
    <w:rsid w:val="001F42CB"/>
    <w:pPr>
      <w:ind w:left="720"/>
      <w:contextualSpacing/>
    </w:pPr>
  </w:style>
  <w:style w:type="paragraph" w:styleId="Header">
    <w:name w:val="header"/>
    <w:basedOn w:val="Normal"/>
    <w:link w:val="HeaderChar"/>
    <w:uiPriority w:val="99"/>
    <w:unhideWhenUsed/>
    <w:rsid w:val="00112A27"/>
    <w:pPr>
      <w:tabs>
        <w:tab w:val="center" w:pos="4680"/>
        <w:tab w:val="right" w:pos="9360"/>
      </w:tabs>
    </w:pPr>
  </w:style>
  <w:style w:type="character" w:customStyle="1" w:styleId="HeaderChar">
    <w:name w:val="Header Char"/>
    <w:basedOn w:val="DefaultParagraphFont"/>
    <w:link w:val="Header"/>
    <w:uiPriority w:val="99"/>
    <w:rsid w:val="00112A27"/>
    <w:rPr>
      <w:lang w:val="es-ES_tradnl"/>
    </w:rPr>
  </w:style>
  <w:style w:type="paragraph" w:styleId="Footer">
    <w:name w:val="footer"/>
    <w:basedOn w:val="Normal"/>
    <w:link w:val="FooterChar"/>
    <w:uiPriority w:val="99"/>
    <w:unhideWhenUsed/>
    <w:rsid w:val="00112A27"/>
    <w:pPr>
      <w:tabs>
        <w:tab w:val="center" w:pos="4680"/>
        <w:tab w:val="right" w:pos="9360"/>
      </w:tabs>
    </w:pPr>
  </w:style>
  <w:style w:type="character" w:customStyle="1" w:styleId="FooterChar">
    <w:name w:val="Footer Char"/>
    <w:basedOn w:val="DefaultParagraphFont"/>
    <w:link w:val="Footer"/>
    <w:uiPriority w:val="99"/>
    <w:rsid w:val="00112A2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8579">
      <w:bodyDiv w:val="1"/>
      <w:marLeft w:val="0"/>
      <w:marRight w:val="0"/>
      <w:marTop w:val="0"/>
      <w:marBottom w:val="0"/>
      <w:divBdr>
        <w:top w:val="none" w:sz="0" w:space="0" w:color="auto"/>
        <w:left w:val="none" w:sz="0" w:space="0" w:color="auto"/>
        <w:bottom w:val="none" w:sz="0" w:space="0" w:color="auto"/>
        <w:right w:val="none" w:sz="0" w:space="0" w:color="auto"/>
      </w:divBdr>
    </w:div>
    <w:div w:id="1099443800">
      <w:bodyDiv w:val="1"/>
      <w:marLeft w:val="0"/>
      <w:marRight w:val="0"/>
      <w:marTop w:val="0"/>
      <w:marBottom w:val="0"/>
      <w:divBdr>
        <w:top w:val="none" w:sz="0" w:space="0" w:color="auto"/>
        <w:left w:val="none" w:sz="0" w:space="0" w:color="auto"/>
        <w:bottom w:val="none" w:sz="0" w:space="0" w:color="auto"/>
        <w:right w:val="none" w:sz="0" w:space="0" w:color="auto"/>
      </w:divBdr>
      <w:divsChild>
        <w:div w:id="108478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845046">
              <w:marLeft w:val="0"/>
              <w:marRight w:val="0"/>
              <w:marTop w:val="0"/>
              <w:marBottom w:val="0"/>
              <w:divBdr>
                <w:top w:val="none" w:sz="0" w:space="0" w:color="auto"/>
                <w:left w:val="none" w:sz="0" w:space="0" w:color="auto"/>
                <w:bottom w:val="none" w:sz="0" w:space="0" w:color="auto"/>
                <w:right w:val="none" w:sz="0" w:space="0" w:color="auto"/>
              </w:divBdr>
              <w:divsChild>
                <w:div w:id="32597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256180">
                      <w:marLeft w:val="0"/>
                      <w:marRight w:val="0"/>
                      <w:marTop w:val="0"/>
                      <w:marBottom w:val="0"/>
                      <w:divBdr>
                        <w:top w:val="none" w:sz="0" w:space="0" w:color="auto"/>
                        <w:left w:val="none" w:sz="0" w:space="0" w:color="auto"/>
                        <w:bottom w:val="none" w:sz="0" w:space="0" w:color="auto"/>
                        <w:right w:val="none" w:sz="0" w:space="0" w:color="auto"/>
                      </w:divBdr>
                      <w:divsChild>
                        <w:div w:id="243925123">
                          <w:marLeft w:val="0"/>
                          <w:marRight w:val="0"/>
                          <w:marTop w:val="0"/>
                          <w:marBottom w:val="0"/>
                          <w:divBdr>
                            <w:top w:val="none" w:sz="0" w:space="0" w:color="auto"/>
                            <w:left w:val="none" w:sz="0" w:space="0" w:color="auto"/>
                            <w:bottom w:val="none" w:sz="0" w:space="0" w:color="auto"/>
                            <w:right w:val="none" w:sz="0" w:space="0" w:color="auto"/>
                          </w:divBdr>
                          <w:divsChild>
                            <w:div w:id="549001912">
                              <w:marLeft w:val="0"/>
                              <w:marRight w:val="0"/>
                              <w:marTop w:val="0"/>
                              <w:marBottom w:val="0"/>
                              <w:divBdr>
                                <w:top w:val="none" w:sz="0" w:space="0" w:color="auto"/>
                                <w:left w:val="none" w:sz="0" w:space="0" w:color="auto"/>
                                <w:bottom w:val="none" w:sz="0" w:space="0" w:color="auto"/>
                                <w:right w:val="none" w:sz="0" w:space="0" w:color="auto"/>
                              </w:divBdr>
                              <w:divsChild>
                                <w:div w:id="1273128851">
                                  <w:marLeft w:val="0"/>
                                  <w:marRight w:val="0"/>
                                  <w:marTop w:val="0"/>
                                  <w:marBottom w:val="0"/>
                                  <w:divBdr>
                                    <w:top w:val="none" w:sz="0" w:space="0" w:color="auto"/>
                                    <w:left w:val="none" w:sz="0" w:space="0" w:color="auto"/>
                                    <w:bottom w:val="none" w:sz="0" w:space="0" w:color="auto"/>
                                    <w:right w:val="none" w:sz="0" w:space="0" w:color="auto"/>
                                  </w:divBdr>
                                  <w:divsChild>
                                    <w:div w:id="158040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7883">
                                          <w:marLeft w:val="0"/>
                                          <w:marRight w:val="0"/>
                                          <w:marTop w:val="0"/>
                                          <w:marBottom w:val="0"/>
                                          <w:divBdr>
                                            <w:top w:val="none" w:sz="0" w:space="0" w:color="auto"/>
                                            <w:left w:val="none" w:sz="0" w:space="0" w:color="auto"/>
                                            <w:bottom w:val="none" w:sz="0" w:space="0" w:color="auto"/>
                                            <w:right w:val="none" w:sz="0" w:space="0" w:color="auto"/>
                                          </w:divBdr>
                                          <w:divsChild>
                                            <w:div w:id="1439327845">
                                              <w:marLeft w:val="0"/>
                                              <w:marRight w:val="0"/>
                                              <w:marTop w:val="0"/>
                                              <w:marBottom w:val="0"/>
                                              <w:divBdr>
                                                <w:top w:val="none" w:sz="0" w:space="0" w:color="auto"/>
                                                <w:left w:val="none" w:sz="0" w:space="0" w:color="auto"/>
                                                <w:bottom w:val="none" w:sz="0" w:space="0" w:color="auto"/>
                                                <w:right w:val="none" w:sz="0" w:space="0" w:color="auto"/>
                                              </w:divBdr>
                                              <w:divsChild>
                                                <w:div w:id="6246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911279">
      <w:bodyDiv w:val="1"/>
      <w:marLeft w:val="0"/>
      <w:marRight w:val="0"/>
      <w:marTop w:val="0"/>
      <w:marBottom w:val="0"/>
      <w:divBdr>
        <w:top w:val="none" w:sz="0" w:space="0" w:color="auto"/>
        <w:left w:val="none" w:sz="0" w:space="0" w:color="auto"/>
        <w:bottom w:val="none" w:sz="0" w:space="0" w:color="auto"/>
        <w:right w:val="none" w:sz="0" w:space="0" w:color="auto"/>
      </w:divBdr>
    </w:div>
    <w:div w:id="1626085520">
      <w:bodyDiv w:val="1"/>
      <w:marLeft w:val="0"/>
      <w:marRight w:val="0"/>
      <w:marTop w:val="0"/>
      <w:marBottom w:val="0"/>
      <w:divBdr>
        <w:top w:val="none" w:sz="0" w:space="0" w:color="auto"/>
        <w:left w:val="none" w:sz="0" w:space="0" w:color="auto"/>
        <w:bottom w:val="none" w:sz="0" w:space="0" w:color="auto"/>
        <w:right w:val="none" w:sz="0" w:space="0" w:color="auto"/>
      </w:divBdr>
    </w:div>
    <w:div w:id="201668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langs.gatech.edu/globalmediafest" TargetMode="External"/><Relationship Id="rId13" Type="http://schemas.openxmlformats.org/officeDocument/2006/relationships/hyperlink" Target="https://gatech.co1.qualtrics.com/jfe/form/SV_6PPEOcbwGLbuw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dlangs.gatech.edu/globalmediafest"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jrodriguez40@modlangs.gate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test/teaching-toolkit-workshop-open-house-come-explore-our-tools" TargetMode="External"/><Relationship Id="rId5" Type="http://schemas.openxmlformats.org/officeDocument/2006/relationships/footnotes" Target="footnotes.xml"/><Relationship Id="rId15" Type="http://schemas.openxmlformats.org/officeDocument/2006/relationships/hyperlink" Target="https://modlangs.gatech.edu/globalmediafest" TargetMode="External"/><Relationship Id="rId10" Type="http://schemas.openxmlformats.org/officeDocument/2006/relationships/hyperlink" Target="http://serve-learn-sustain.gatech.edu/teaching-toolk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dlangs.gatech.edu/globalmediafest" TargetMode="External"/><Relationship Id="rId14" Type="http://schemas.openxmlformats.org/officeDocument/2006/relationships/hyperlink" Target="https://modlangs.gatech.edu/globalmediaf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GaTech</dc:creator>
  <cp:keywords/>
  <dc:description/>
  <cp:lastModifiedBy>Chatfield, Kristina</cp:lastModifiedBy>
  <cp:revision>2</cp:revision>
  <dcterms:created xsi:type="dcterms:W3CDTF">2018-02-07T19:17:00Z</dcterms:created>
  <dcterms:modified xsi:type="dcterms:W3CDTF">2018-02-07T19:17:00Z</dcterms:modified>
</cp:coreProperties>
</file>